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6.xml" ContentType="application/vnd.openxmlformats-officedocument.wordprocessingml.foot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7F6BB1" w14:textId="77777777" w:rsidR="000C61F7" w:rsidRDefault="0065684E">
      <w:pPr>
        <w:jc w:val="center"/>
        <w:rPr>
          <w:rFonts w:ascii="Times New Roman" w:hAnsi="Times New Roman"/>
          <w:b/>
          <w:sz w:val="24"/>
        </w:rPr>
      </w:pPr>
      <w:bookmarkStart w:id="0" w:name="_Hlk149666730"/>
      <w:bookmarkEnd w:id="0"/>
      <w:r>
        <w:rPr>
          <w:rFonts w:ascii="Times New Roman" w:hAnsi="Times New Roman"/>
          <w:b/>
          <w:sz w:val="24"/>
        </w:rPr>
        <w:t>ПРИМЕРНАЯ ОБРАЗОВАТЕЛЬНАЯ ПРОГРАММА</w:t>
      </w:r>
    </w:p>
    <w:p w14:paraId="4F5346C8" w14:textId="77777777" w:rsidR="000C61F7" w:rsidRDefault="0065684E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СРЕДНЕГО ПРОФЕССИОНАЛЬНОГО ОБРАЗОВАНИЯ</w:t>
      </w:r>
    </w:p>
    <w:p w14:paraId="48CF4C8F" w14:textId="77777777" w:rsidR="000C61F7" w:rsidRDefault="000C61F7">
      <w:pPr>
        <w:jc w:val="center"/>
        <w:rPr>
          <w:rFonts w:ascii="Times New Roman" w:hAnsi="Times New Roman"/>
          <w:b/>
          <w:sz w:val="24"/>
        </w:rPr>
      </w:pPr>
    </w:p>
    <w:p w14:paraId="53B8E4FC" w14:textId="77777777" w:rsidR="000C61F7" w:rsidRDefault="0065684E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Уровень профессионального образования</w:t>
      </w:r>
    </w:p>
    <w:p w14:paraId="77358BFB" w14:textId="77777777" w:rsidR="000C61F7" w:rsidRDefault="0065684E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Среднее профессиональное образование</w:t>
      </w:r>
    </w:p>
    <w:p w14:paraId="5C4826B9" w14:textId="77777777" w:rsidR="000C61F7" w:rsidRDefault="000C61F7">
      <w:pPr>
        <w:jc w:val="center"/>
        <w:rPr>
          <w:rFonts w:ascii="Times New Roman" w:hAnsi="Times New Roman"/>
          <w:b/>
          <w:sz w:val="24"/>
        </w:rPr>
      </w:pPr>
    </w:p>
    <w:p w14:paraId="570281DD" w14:textId="77777777" w:rsidR="000C61F7" w:rsidRDefault="000C61F7">
      <w:pPr>
        <w:jc w:val="center"/>
        <w:rPr>
          <w:rFonts w:ascii="Times New Roman" w:hAnsi="Times New Roman"/>
          <w:b/>
          <w:sz w:val="24"/>
        </w:rPr>
      </w:pPr>
    </w:p>
    <w:p w14:paraId="163CE264" w14:textId="77777777" w:rsidR="000C61F7" w:rsidRDefault="000C61F7">
      <w:pPr>
        <w:rPr>
          <w:rFonts w:ascii="Times New Roman" w:hAnsi="Times New Roman"/>
          <w:b/>
          <w:sz w:val="24"/>
        </w:rPr>
      </w:pPr>
    </w:p>
    <w:p w14:paraId="38C5C768" w14:textId="77777777" w:rsidR="000C61F7" w:rsidRDefault="0065684E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Образовательная программа</w:t>
      </w:r>
    </w:p>
    <w:p w14:paraId="167FB9A6" w14:textId="77777777" w:rsidR="000C61F7" w:rsidRDefault="0065684E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br/>
      </w:r>
      <w:r>
        <w:rPr>
          <w:rFonts w:ascii="Times New Roman" w:hAnsi="Times New Roman"/>
          <w:sz w:val="24"/>
        </w:rPr>
        <w:t>подготовки специалистов среднего звена</w:t>
      </w:r>
    </w:p>
    <w:p w14:paraId="3D01D91E" w14:textId="77777777" w:rsidR="000C61F7" w:rsidRDefault="000C61F7">
      <w:pPr>
        <w:jc w:val="center"/>
        <w:rPr>
          <w:rFonts w:ascii="Times New Roman" w:hAnsi="Times New Roman"/>
          <w:sz w:val="24"/>
        </w:rPr>
      </w:pPr>
    </w:p>
    <w:p w14:paraId="0AF31623" w14:textId="688296AD" w:rsidR="000C61F7" w:rsidRDefault="0065684E">
      <w:pPr>
        <w:spacing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Специальность</w:t>
      </w:r>
      <w:r>
        <w:rPr>
          <w:rFonts w:ascii="Times New Roman" w:hAnsi="Times New Roman"/>
          <w:b/>
          <w:sz w:val="24"/>
        </w:rPr>
        <w:br/>
      </w:r>
      <w:r>
        <w:rPr>
          <w:rFonts w:ascii="Times New Roman" w:hAnsi="Times New Roman"/>
          <w:sz w:val="24"/>
        </w:rPr>
        <w:t>23.02.08 Строительство железных дорог, путь и путевое хозяйство</w:t>
      </w:r>
    </w:p>
    <w:p w14:paraId="2AA50612" w14:textId="77777777" w:rsidR="000C61F7" w:rsidRDefault="000C61F7">
      <w:pPr>
        <w:rPr>
          <w:rFonts w:ascii="Times New Roman" w:hAnsi="Times New Roman"/>
          <w:i/>
        </w:rPr>
      </w:pPr>
    </w:p>
    <w:p w14:paraId="17E6B3B6" w14:textId="77777777" w:rsidR="000C61F7" w:rsidRDefault="000C61F7">
      <w:pPr>
        <w:jc w:val="center"/>
        <w:rPr>
          <w:rFonts w:ascii="Times New Roman" w:hAnsi="Times New Roman"/>
          <w:i/>
          <w:sz w:val="24"/>
        </w:rPr>
      </w:pPr>
    </w:p>
    <w:p w14:paraId="0889186D" w14:textId="77777777" w:rsidR="000C61F7" w:rsidRDefault="0065684E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 базе </w:t>
      </w:r>
      <w:bookmarkStart w:id="1" w:name="_Hlk106717151"/>
      <w:r>
        <w:rPr>
          <w:rFonts w:ascii="Times New Roman" w:hAnsi="Times New Roman"/>
          <w:sz w:val="24"/>
        </w:rPr>
        <w:t>среднего общего образования</w:t>
      </w:r>
      <w:bookmarkEnd w:id="1"/>
    </w:p>
    <w:p w14:paraId="0E7AAFC5" w14:textId="77777777" w:rsidR="000C61F7" w:rsidRDefault="000C61F7">
      <w:pPr>
        <w:jc w:val="center"/>
        <w:rPr>
          <w:rFonts w:ascii="Times New Roman" w:hAnsi="Times New Roman"/>
          <w:sz w:val="24"/>
        </w:rPr>
      </w:pPr>
    </w:p>
    <w:p w14:paraId="13B5C574" w14:textId="77777777" w:rsidR="000C61F7" w:rsidRDefault="000C61F7">
      <w:pPr>
        <w:jc w:val="center"/>
        <w:rPr>
          <w:rFonts w:ascii="Times New Roman" w:hAnsi="Times New Roman"/>
          <w:sz w:val="24"/>
        </w:rPr>
      </w:pPr>
    </w:p>
    <w:p w14:paraId="3F649F0D" w14:textId="77777777" w:rsidR="000C61F7" w:rsidRDefault="0065684E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Квалификация выпускника</w:t>
      </w:r>
    </w:p>
    <w:p w14:paraId="12367A23" w14:textId="77777777" w:rsidR="000C61F7" w:rsidRDefault="0065684E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Техник</w:t>
      </w:r>
    </w:p>
    <w:p w14:paraId="4EF83DF9" w14:textId="77777777" w:rsidR="000C61F7" w:rsidRDefault="000C61F7">
      <w:pPr>
        <w:jc w:val="center"/>
        <w:rPr>
          <w:rFonts w:ascii="Times New Roman" w:hAnsi="Times New Roman"/>
          <w:i/>
          <w:sz w:val="24"/>
        </w:rPr>
      </w:pPr>
    </w:p>
    <w:p w14:paraId="246E4835" w14:textId="77777777" w:rsidR="000C61F7" w:rsidRDefault="000C61F7">
      <w:pPr>
        <w:rPr>
          <w:rFonts w:ascii="Times New Roman" w:hAnsi="Times New Roman"/>
          <w:sz w:val="24"/>
        </w:rPr>
      </w:pPr>
    </w:p>
    <w:p w14:paraId="35D4EF6C" w14:textId="77777777" w:rsidR="000C61F7" w:rsidRDefault="000C61F7">
      <w:pPr>
        <w:rPr>
          <w:rFonts w:ascii="Times New Roman" w:hAnsi="Times New Roman"/>
          <w:sz w:val="24"/>
        </w:rPr>
      </w:pPr>
    </w:p>
    <w:p w14:paraId="44F1D7BA" w14:textId="77777777" w:rsidR="000C61F7" w:rsidRDefault="000C61F7">
      <w:pPr>
        <w:rPr>
          <w:rFonts w:ascii="Times New Roman" w:hAnsi="Times New Roman"/>
          <w:sz w:val="24"/>
        </w:rPr>
      </w:pPr>
    </w:p>
    <w:p w14:paraId="0CEDDE14" w14:textId="77777777" w:rsidR="000C61F7" w:rsidRDefault="000C61F7">
      <w:pPr>
        <w:rPr>
          <w:rFonts w:ascii="Times New Roman" w:hAnsi="Times New Roman"/>
          <w:sz w:val="24"/>
        </w:rPr>
      </w:pPr>
    </w:p>
    <w:p w14:paraId="1C6D6123" w14:textId="77777777" w:rsidR="000C61F7" w:rsidRDefault="000C61F7">
      <w:pPr>
        <w:rPr>
          <w:rFonts w:ascii="Times New Roman" w:hAnsi="Times New Roman"/>
          <w:sz w:val="24"/>
        </w:rPr>
      </w:pPr>
    </w:p>
    <w:p w14:paraId="2B343436" w14:textId="77777777" w:rsidR="000C61F7" w:rsidRDefault="000C61F7">
      <w:pPr>
        <w:rPr>
          <w:rFonts w:ascii="Times New Roman" w:hAnsi="Times New Roman"/>
          <w:sz w:val="24"/>
        </w:rPr>
      </w:pPr>
    </w:p>
    <w:p w14:paraId="0CC3D3D0" w14:textId="77777777" w:rsidR="000C61F7" w:rsidRDefault="000C61F7">
      <w:pPr>
        <w:rPr>
          <w:rFonts w:ascii="Times New Roman" w:hAnsi="Times New Roman"/>
          <w:sz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53"/>
        <w:gridCol w:w="5090"/>
      </w:tblGrid>
      <w:tr w:rsidR="000C61F7" w14:paraId="1126C9D9" w14:textId="77777777">
        <w:trPr>
          <w:trHeight w:val="625"/>
        </w:trPr>
        <w:tc>
          <w:tcPr>
            <w:tcW w:w="4253" w:type="dxa"/>
            <w:vMerge w:val="restart"/>
            <w:shd w:val="clear" w:color="auto" w:fill="auto"/>
          </w:tcPr>
          <w:p w14:paraId="4FA17E05" w14:textId="77777777" w:rsidR="000C61F7" w:rsidRDefault="0065684E">
            <w:pPr>
              <w:pStyle w:val="10"/>
              <w:spacing w:before="0" w:after="0"/>
              <w:rPr>
                <w:color w:val="333333"/>
              </w:rPr>
            </w:pPr>
            <w:bookmarkStart w:id="2" w:name="__RefHeading___1"/>
            <w:bookmarkEnd w:id="2"/>
            <w:r>
              <w:t>Утверждено протоколом Федерального учебно-методического объединения в системе среднего профессионального образования по УГПС 23</w:t>
            </w:r>
            <w:r>
              <w:rPr>
                <w:b w:val="0"/>
              </w:rPr>
              <w:t>.</w:t>
            </w:r>
            <w:r>
              <w:t>00.00 Техника и технологии наземного транспорта:</w:t>
            </w:r>
          </w:p>
        </w:tc>
        <w:tc>
          <w:tcPr>
            <w:tcW w:w="50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6C6D26" w14:textId="77777777" w:rsidR="000C61F7" w:rsidRDefault="000C61F7">
            <w:pPr>
              <w:rPr>
                <w:rFonts w:ascii="Times New Roman" w:hAnsi="Times New Roman"/>
                <w:sz w:val="24"/>
              </w:rPr>
            </w:pPr>
          </w:p>
          <w:p w14:paraId="37A3EA6D" w14:textId="77777777" w:rsidR="000C61F7" w:rsidRDefault="000C61F7">
            <w:pPr>
              <w:rPr>
                <w:rFonts w:ascii="Times New Roman" w:hAnsi="Times New Roman"/>
                <w:i/>
                <w:sz w:val="24"/>
              </w:rPr>
            </w:pPr>
          </w:p>
          <w:p w14:paraId="2665241A" w14:textId="77777777" w:rsidR="000C61F7" w:rsidRDefault="000C61F7">
            <w:pPr>
              <w:rPr>
                <w:rFonts w:ascii="Times New Roman" w:hAnsi="Times New Roman"/>
                <w:i/>
                <w:sz w:val="24"/>
              </w:rPr>
            </w:pPr>
          </w:p>
        </w:tc>
      </w:tr>
      <w:tr w:rsidR="000C61F7" w14:paraId="729BEA79" w14:textId="77777777">
        <w:trPr>
          <w:trHeight w:val="625"/>
        </w:trPr>
        <w:tc>
          <w:tcPr>
            <w:tcW w:w="4253" w:type="dxa"/>
            <w:vMerge/>
            <w:shd w:val="clear" w:color="auto" w:fill="auto"/>
          </w:tcPr>
          <w:p w14:paraId="181A397D" w14:textId="77777777" w:rsidR="000C61F7" w:rsidRDefault="000C61F7"/>
        </w:tc>
        <w:tc>
          <w:tcPr>
            <w:tcW w:w="5090" w:type="dxa"/>
            <w:tcBorders>
              <w:top w:val="single" w:sz="4" w:space="0" w:color="000000"/>
            </w:tcBorders>
            <w:shd w:val="clear" w:color="auto" w:fill="auto"/>
          </w:tcPr>
          <w:p w14:paraId="411C37F8" w14:textId="77777777" w:rsidR="000C61F7" w:rsidRDefault="006568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0"/>
              </w:rPr>
              <w:t>(реквизиты утверждающего документа)</w:t>
            </w:r>
          </w:p>
        </w:tc>
      </w:tr>
      <w:tr w:rsidR="000C61F7" w14:paraId="4AAF7303" w14:textId="77777777">
        <w:trPr>
          <w:trHeight w:val="686"/>
        </w:trPr>
        <w:tc>
          <w:tcPr>
            <w:tcW w:w="4253" w:type="dxa"/>
            <w:vMerge w:val="restart"/>
            <w:shd w:val="clear" w:color="auto" w:fill="auto"/>
          </w:tcPr>
          <w:p w14:paraId="627F2BCD" w14:textId="77777777" w:rsidR="000C61F7" w:rsidRDefault="000C61F7">
            <w:pPr>
              <w:rPr>
                <w:rFonts w:ascii="Times New Roman" w:hAnsi="Times New Roman"/>
                <w:b/>
                <w:sz w:val="24"/>
              </w:rPr>
            </w:pPr>
          </w:p>
          <w:p w14:paraId="43C03D73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Зарегистрировано </w:t>
            </w:r>
            <w:r>
              <w:rPr>
                <w:rFonts w:ascii="Times New Roman" w:hAnsi="Times New Roman"/>
                <w:b/>
                <w:sz w:val="24"/>
              </w:rPr>
              <w:br/>
              <w:t xml:space="preserve">в государственном реестре </w:t>
            </w:r>
          </w:p>
          <w:p w14:paraId="410246C9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примерных образовательных программ:</w:t>
            </w:r>
          </w:p>
        </w:tc>
        <w:tc>
          <w:tcPr>
            <w:tcW w:w="50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6256FA" w14:textId="77777777" w:rsidR="000C61F7" w:rsidRDefault="000C61F7">
            <w:pPr>
              <w:rPr>
                <w:rFonts w:ascii="Times New Roman" w:hAnsi="Times New Roman"/>
                <w:sz w:val="24"/>
              </w:rPr>
            </w:pPr>
          </w:p>
        </w:tc>
      </w:tr>
      <w:tr w:rsidR="000C61F7" w14:paraId="731EB2FB" w14:textId="77777777">
        <w:trPr>
          <w:trHeight w:val="435"/>
        </w:trPr>
        <w:tc>
          <w:tcPr>
            <w:tcW w:w="4253" w:type="dxa"/>
            <w:vMerge/>
            <w:shd w:val="clear" w:color="auto" w:fill="auto"/>
          </w:tcPr>
          <w:p w14:paraId="47DC0ACA" w14:textId="77777777" w:rsidR="000C61F7" w:rsidRDefault="000C61F7"/>
        </w:tc>
        <w:tc>
          <w:tcPr>
            <w:tcW w:w="50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F96B2E9" w14:textId="77777777" w:rsidR="000C61F7" w:rsidRDefault="0065684E">
            <w:pPr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(регистрационный номер)</w:t>
            </w:r>
          </w:p>
          <w:p w14:paraId="335A7215" w14:textId="77777777" w:rsidR="000C61F7" w:rsidRDefault="000C61F7">
            <w:pPr>
              <w:rPr>
                <w:rFonts w:ascii="Times New Roman" w:hAnsi="Times New Roman"/>
              </w:rPr>
            </w:pPr>
          </w:p>
          <w:p w14:paraId="2FD75683" w14:textId="77777777" w:rsidR="000C61F7" w:rsidRDefault="0065684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</w:rPr>
              <w:t>Приказ ФГБОУ ДПО ИРПО № _____от ________</w:t>
            </w:r>
          </w:p>
        </w:tc>
      </w:tr>
      <w:tr w:rsidR="000C61F7" w14:paraId="78ABD962" w14:textId="77777777">
        <w:trPr>
          <w:trHeight w:val="434"/>
        </w:trPr>
        <w:tc>
          <w:tcPr>
            <w:tcW w:w="4253" w:type="dxa"/>
            <w:vMerge/>
            <w:shd w:val="clear" w:color="auto" w:fill="auto"/>
          </w:tcPr>
          <w:p w14:paraId="7BC54DC0" w14:textId="77777777" w:rsidR="000C61F7" w:rsidRDefault="000C61F7"/>
        </w:tc>
        <w:tc>
          <w:tcPr>
            <w:tcW w:w="5090" w:type="dxa"/>
            <w:tcBorders>
              <w:top w:val="single" w:sz="4" w:space="0" w:color="000000"/>
            </w:tcBorders>
            <w:shd w:val="clear" w:color="auto" w:fill="auto"/>
          </w:tcPr>
          <w:p w14:paraId="5B44C7A5" w14:textId="77777777" w:rsidR="000C61F7" w:rsidRDefault="0065684E">
            <w:pPr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(реквизиты утверждающего документа)</w:t>
            </w:r>
          </w:p>
        </w:tc>
      </w:tr>
    </w:tbl>
    <w:p w14:paraId="73BF79A3" w14:textId="77777777" w:rsidR="000C61F7" w:rsidRDefault="000C61F7">
      <w:pPr>
        <w:rPr>
          <w:rFonts w:ascii="Times New Roman" w:hAnsi="Times New Roman"/>
          <w:sz w:val="24"/>
        </w:rPr>
      </w:pPr>
    </w:p>
    <w:p w14:paraId="13AA57EE" w14:textId="77777777" w:rsidR="000C61F7" w:rsidRDefault="000C61F7">
      <w:pPr>
        <w:rPr>
          <w:rFonts w:ascii="Times New Roman" w:hAnsi="Times New Roman"/>
          <w:sz w:val="24"/>
        </w:rPr>
      </w:pPr>
    </w:p>
    <w:p w14:paraId="08FC06BA" w14:textId="77777777" w:rsidR="000C61F7" w:rsidRDefault="000C61F7">
      <w:pPr>
        <w:jc w:val="center"/>
        <w:rPr>
          <w:rFonts w:ascii="Times New Roman" w:hAnsi="Times New Roman"/>
          <w:b/>
          <w:sz w:val="24"/>
          <w:highlight w:val="lightGray"/>
          <w:u w:val="single"/>
        </w:rPr>
      </w:pPr>
    </w:p>
    <w:p w14:paraId="479AC910" w14:textId="77777777" w:rsidR="000C61F7" w:rsidRDefault="000C61F7">
      <w:pPr>
        <w:jc w:val="center"/>
        <w:rPr>
          <w:rFonts w:ascii="Times New Roman" w:hAnsi="Times New Roman"/>
          <w:b/>
          <w:sz w:val="24"/>
          <w:highlight w:val="lightGray"/>
          <w:u w:val="single"/>
        </w:rPr>
      </w:pPr>
    </w:p>
    <w:p w14:paraId="18204D32" w14:textId="77777777" w:rsidR="000C61F7" w:rsidRDefault="000C61F7">
      <w:pPr>
        <w:jc w:val="center"/>
        <w:rPr>
          <w:rFonts w:ascii="Times New Roman" w:hAnsi="Times New Roman"/>
          <w:b/>
          <w:sz w:val="24"/>
          <w:highlight w:val="lightGray"/>
          <w:u w:val="single"/>
        </w:rPr>
      </w:pPr>
    </w:p>
    <w:p w14:paraId="2A3E3D99" w14:textId="77777777" w:rsidR="000C61F7" w:rsidRDefault="000C61F7">
      <w:pPr>
        <w:jc w:val="center"/>
        <w:rPr>
          <w:rFonts w:ascii="Times New Roman" w:hAnsi="Times New Roman"/>
          <w:b/>
          <w:sz w:val="24"/>
          <w:highlight w:val="lightGray"/>
          <w:u w:val="single"/>
        </w:rPr>
      </w:pPr>
    </w:p>
    <w:p w14:paraId="30CDE688" w14:textId="77777777" w:rsidR="000C61F7" w:rsidRDefault="000C61F7">
      <w:pPr>
        <w:jc w:val="center"/>
        <w:rPr>
          <w:rFonts w:ascii="Times New Roman" w:hAnsi="Times New Roman"/>
          <w:b/>
          <w:sz w:val="24"/>
          <w:highlight w:val="lightGray"/>
          <w:u w:val="single"/>
        </w:rPr>
      </w:pPr>
    </w:p>
    <w:p w14:paraId="6611C1FA" w14:textId="77777777" w:rsidR="000C61F7" w:rsidRDefault="0065684E">
      <w:pPr>
        <w:jc w:val="center"/>
        <w:rPr>
          <w:rFonts w:ascii="Times New Roman" w:hAnsi="Times New Roman"/>
          <w:b/>
          <w:sz w:val="24"/>
          <w:highlight w:val="lightGray"/>
          <w:u w:val="single"/>
        </w:rPr>
      </w:pPr>
      <w:r>
        <w:rPr>
          <w:rFonts w:ascii="Times New Roman" w:hAnsi="Times New Roman"/>
          <w:b/>
          <w:sz w:val="24"/>
        </w:rPr>
        <w:t>2024 год</w:t>
      </w:r>
    </w:p>
    <w:p w14:paraId="524B741A" w14:textId="77777777" w:rsidR="000C61F7" w:rsidRDefault="000C61F7">
      <w:pPr>
        <w:sectPr w:rsidR="000C61F7">
          <w:headerReference w:type="default" r:id="rId8"/>
          <w:footerReference w:type="default" r:id="rId9"/>
          <w:headerReference w:type="first" r:id="rId10"/>
          <w:pgSz w:w="11906" w:h="16838"/>
          <w:pgMar w:top="1134" w:right="567" w:bottom="1134" w:left="1134" w:header="709" w:footer="709" w:gutter="0"/>
          <w:pgNumType w:start="1"/>
          <w:cols w:space="720"/>
          <w:titlePg/>
        </w:sectPr>
      </w:pPr>
    </w:p>
    <w:p w14:paraId="33B1F2F2" w14:textId="77777777" w:rsidR="000C61F7" w:rsidRDefault="0065684E">
      <w:pPr>
        <w:ind w:firstLine="709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Разработчики примерной образовательной программы </w:t>
      </w:r>
    </w:p>
    <w:p w14:paraId="4CC1FE29" w14:textId="77777777" w:rsidR="000C61F7" w:rsidRDefault="0065684E">
      <w:pPr>
        <w:ind w:firstLine="709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Группа разработчиков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22"/>
        <w:gridCol w:w="6520"/>
      </w:tblGrid>
      <w:tr w:rsidR="000C61F7" w14:paraId="35F1106B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05957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ФИО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02E67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Организация, должность</w:t>
            </w:r>
          </w:p>
        </w:tc>
      </w:tr>
      <w:tr w:rsidR="000C61F7" w14:paraId="19F7867A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F9B08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Иванова Т.Г.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B6AA7" w14:textId="2121C047" w:rsidR="000C61F7" w:rsidRPr="00D16D03" w:rsidRDefault="00D16D03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D16D03">
              <w:rPr>
                <w:rFonts w:ascii="Times New Roman" w:hAnsi="Times New Roman"/>
                <w:sz w:val="24"/>
                <w:szCs w:val="24"/>
              </w:rPr>
              <w:t>Омский техни</w:t>
            </w:r>
            <w:r>
              <w:rPr>
                <w:rFonts w:ascii="Times New Roman" w:hAnsi="Times New Roman"/>
                <w:sz w:val="24"/>
                <w:szCs w:val="24"/>
              </w:rPr>
              <w:t>кум железнодорожного транспорта</w:t>
            </w:r>
            <w:r w:rsidRPr="00D16D03">
              <w:rPr>
                <w:rFonts w:ascii="Times New Roman" w:hAnsi="Times New Roman"/>
                <w:sz w:val="24"/>
                <w:szCs w:val="24"/>
              </w:rPr>
              <w:t xml:space="preserve"> -структурное подразделение среднего профессионального образования ФГБОУ ВО ОмГУПС</w:t>
            </w:r>
          </w:p>
        </w:tc>
      </w:tr>
      <w:tr w:rsidR="000C61F7" w14:paraId="0E0E2A28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EA8E6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Гундарева Е.В.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A835D" w14:textId="49F09648" w:rsidR="000C61F7" w:rsidRPr="003D7A61" w:rsidRDefault="00D16D03">
            <w:pPr>
              <w:ind w:left="142"/>
              <w:rPr>
                <w:rFonts w:ascii="Times New Roman" w:hAnsi="Times New Roman"/>
                <w:color w:val="auto"/>
                <w:sz w:val="24"/>
              </w:rPr>
            </w:pPr>
            <w:proofErr w:type="spellStart"/>
            <w:r w:rsidRPr="003D7A6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Ртищевский</w:t>
            </w:r>
            <w:proofErr w:type="spellEnd"/>
            <w:r w:rsidRPr="003D7A6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 техникум железнодорожного транспорта – филиал ФГБОУ ВО «Приволжский государственный университет путей сообщения»</w:t>
            </w:r>
          </w:p>
        </w:tc>
      </w:tr>
      <w:tr w:rsidR="000C61F7" w14:paraId="1E1A5B51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3E9D1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Семикова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Т.В.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DD3FE" w14:textId="77777777" w:rsidR="000C61F7" w:rsidRDefault="0065684E">
            <w:pPr>
              <w:ind w:lef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Вологодский техникум железнодорожного транспорта - филиал </w:t>
            </w:r>
            <w:r>
              <w:rPr>
                <w:rFonts w:ascii="Times New Roman" w:hAnsi="Times New Roman"/>
              </w:rPr>
              <w:t xml:space="preserve">ФГБОУ ВО </w:t>
            </w:r>
            <w:r>
              <w:rPr>
                <w:rFonts w:ascii="Times New Roman" w:hAnsi="Times New Roman"/>
                <w:sz w:val="24"/>
              </w:rPr>
              <w:t>ПГУПС</w:t>
            </w:r>
          </w:p>
        </w:tc>
      </w:tr>
      <w:tr w:rsidR="000C61F7" w14:paraId="64EEC7A7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DF40F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Васекина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Е.Е.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8E826" w14:textId="77777777" w:rsidR="000C61F7" w:rsidRDefault="0065684E">
            <w:pPr>
              <w:ind w:lef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Приморский институт железнодорожного транспорта – филиал ФГБОУ ВО ДВГУПС в г. Уссурийске</w:t>
            </w:r>
          </w:p>
        </w:tc>
      </w:tr>
      <w:tr w:rsidR="000C61F7" w14:paraId="017D2562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E474E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Водолагина И.Г.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25BEC" w14:textId="77777777" w:rsidR="000C61F7" w:rsidRDefault="0065684E">
            <w:pPr>
              <w:ind w:lef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Волгоградский техникум железнодорожного транспорта – филиал </w:t>
            </w:r>
            <w:r>
              <w:rPr>
                <w:rFonts w:ascii="Times New Roman" w:hAnsi="Times New Roman"/>
              </w:rPr>
              <w:t xml:space="preserve">ФГБОУ ВО </w:t>
            </w:r>
            <w:r>
              <w:rPr>
                <w:rFonts w:ascii="Times New Roman" w:hAnsi="Times New Roman"/>
                <w:sz w:val="24"/>
              </w:rPr>
              <w:t xml:space="preserve">РГУПС </w:t>
            </w:r>
          </w:p>
        </w:tc>
      </w:tr>
      <w:tr w:rsidR="000C61F7" w14:paraId="16DCB61D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FE05E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Шереметьева У.М.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F3FBB" w14:textId="77777777" w:rsidR="000C61F7" w:rsidRDefault="0065684E">
            <w:pPr>
              <w:ind w:lef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Новосибирский техникум железнодорожного транспорта – структурное подразделение ФГБОУ ВО «Сибирский государственный университет путей</w:t>
            </w:r>
          </w:p>
        </w:tc>
      </w:tr>
      <w:tr w:rsidR="000C61F7" w14:paraId="6478C733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32D76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Братищева Л.Ф.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3C0D1" w14:textId="77777777" w:rsidR="000C61F7" w:rsidRDefault="0065684E">
            <w:pPr>
              <w:ind w:lef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Новосибирский техникум железнодорожного транспорта – структурное подразделение ФГБОУ ВО «Сибирский государственный университет путей</w:t>
            </w:r>
          </w:p>
        </w:tc>
      </w:tr>
      <w:tr w:rsidR="000C61F7" w14:paraId="7DCE137A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ECEFD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Ищенко Ю.В.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78320" w14:textId="77777777" w:rsidR="000C61F7" w:rsidRDefault="0065684E">
            <w:pPr>
              <w:ind w:lef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 СПО «Омский техникум железнодорожного транспорта» ФГБОУ ВО «Омский государственный университет путей сообщения»</w:t>
            </w:r>
          </w:p>
        </w:tc>
      </w:tr>
      <w:tr w:rsidR="000C61F7" w14:paraId="4879E2E2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E19A4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Рясная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Н.А.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A9F31" w14:textId="77777777" w:rsidR="000C61F7" w:rsidRDefault="0065684E">
            <w:pPr>
              <w:ind w:lef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 СПО «Омский техникум железнодорожного транспорта» ФГБОУ ВО «Омский государственный университет путей сообщения»</w:t>
            </w:r>
          </w:p>
        </w:tc>
      </w:tr>
      <w:tr w:rsidR="000C61F7" w14:paraId="4D34E2BF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1C7E7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Полунина Т.В.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EAD8D" w14:textId="77777777" w:rsidR="000C61F7" w:rsidRDefault="0065684E">
            <w:pPr>
              <w:ind w:lef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Новосибирский техникум железнодорожного транспорта – структурное подразделение ФГБОУ ВО «Сибирский государственный университет путей</w:t>
            </w:r>
          </w:p>
        </w:tc>
      </w:tr>
      <w:tr w:rsidR="000C61F7" w14:paraId="2D7F47A8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BA224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Гречишникова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И.В.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7F001" w14:textId="77777777" w:rsidR="000C61F7" w:rsidRDefault="0065684E">
            <w:pPr>
              <w:ind w:lef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Вологодский техникум железнодорожного транспорта - филиал </w:t>
            </w:r>
            <w:r>
              <w:rPr>
                <w:rFonts w:ascii="Times New Roman" w:hAnsi="Times New Roman"/>
              </w:rPr>
              <w:t xml:space="preserve">ФГБОУ ВО </w:t>
            </w:r>
            <w:r>
              <w:rPr>
                <w:rFonts w:ascii="Times New Roman" w:hAnsi="Times New Roman"/>
                <w:sz w:val="24"/>
              </w:rPr>
              <w:t>ПГУПС</w:t>
            </w:r>
          </w:p>
        </w:tc>
      </w:tr>
      <w:tr w:rsidR="000C61F7" w14:paraId="3291255B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CCF8D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Рыжов Д.А.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30DB1" w14:textId="77777777" w:rsidR="000C61F7" w:rsidRDefault="0065684E">
            <w:pPr>
              <w:ind w:lef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Новосибирский техникум железнодорожного транспорта – структурное подразделение ФГБОУ ВО «Сибирский государственный университет путей</w:t>
            </w:r>
          </w:p>
        </w:tc>
      </w:tr>
      <w:tr w:rsidR="000C61F7" w14:paraId="30E9EA5B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2D6AC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Кошелева Н.Ю.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24A51" w14:textId="77777777" w:rsidR="000C61F7" w:rsidRDefault="0065684E">
            <w:pPr>
              <w:ind w:lef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Волгоградский техникум железнодорожного транспорта – филиал </w:t>
            </w:r>
            <w:r>
              <w:rPr>
                <w:rFonts w:ascii="Times New Roman" w:hAnsi="Times New Roman"/>
              </w:rPr>
              <w:t xml:space="preserve">ФГБОУ ВО </w:t>
            </w:r>
            <w:r>
              <w:rPr>
                <w:rFonts w:ascii="Times New Roman" w:hAnsi="Times New Roman"/>
                <w:sz w:val="24"/>
              </w:rPr>
              <w:t>РГУПС</w:t>
            </w:r>
          </w:p>
        </w:tc>
      </w:tr>
      <w:tr w:rsidR="000C61F7" w14:paraId="1E5615F1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0723D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Герасимова Е.Н.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B4516" w14:textId="77777777" w:rsidR="000C61F7" w:rsidRDefault="0065684E">
            <w:pPr>
              <w:ind w:lef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Волгоградский техникум железнодорожного транспорта – филиал </w:t>
            </w:r>
            <w:r>
              <w:rPr>
                <w:rFonts w:ascii="Times New Roman" w:hAnsi="Times New Roman"/>
              </w:rPr>
              <w:t xml:space="preserve">ФГБОУ ВО </w:t>
            </w:r>
            <w:r>
              <w:rPr>
                <w:rFonts w:ascii="Times New Roman" w:hAnsi="Times New Roman"/>
                <w:sz w:val="24"/>
              </w:rPr>
              <w:t>РГУПС</w:t>
            </w:r>
          </w:p>
        </w:tc>
      </w:tr>
      <w:tr w:rsidR="000C61F7" w14:paraId="7415729A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473D3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Карюкин Д.Ю.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C451C" w14:textId="77777777" w:rsidR="000C61F7" w:rsidRDefault="0065684E">
            <w:pPr>
              <w:ind w:lef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Филиал ФГБОУ ВО СГУПС в г. Новоалтайске</w:t>
            </w:r>
          </w:p>
          <w:p w14:paraId="4E642CBF" w14:textId="77777777" w:rsidR="000C61F7" w:rsidRDefault="000C61F7">
            <w:pPr>
              <w:ind w:left="142"/>
              <w:rPr>
                <w:rFonts w:ascii="Times New Roman" w:hAnsi="Times New Roman"/>
                <w:sz w:val="24"/>
              </w:rPr>
            </w:pPr>
          </w:p>
        </w:tc>
      </w:tr>
      <w:tr w:rsidR="000C61F7" w14:paraId="428F30E5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A6844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Фесикова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Т.С.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EEF50" w14:textId="77777777" w:rsidR="000C61F7" w:rsidRDefault="0065684E">
            <w:pPr>
              <w:ind w:left="142"/>
              <w:rPr>
                <w:rStyle w:val="afffffff3"/>
                <w:rFonts w:ascii="Times New Roman" w:hAnsi="Times New Roman"/>
                <w:b w:val="0"/>
                <w:sz w:val="24"/>
                <w:highlight w:val="white"/>
              </w:rPr>
            </w:pPr>
            <w:r>
              <w:rPr>
                <w:rStyle w:val="afffffff3"/>
                <w:rFonts w:ascii="Times New Roman" w:hAnsi="Times New Roman"/>
                <w:b w:val="0"/>
                <w:sz w:val="24"/>
                <w:highlight w:val="white"/>
              </w:rPr>
              <w:t>МОБУ ДО ЦДТ г. Тынды Амурской области</w:t>
            </w:r>
          </w:p>
          <w:p w14:paraId="418FBE95" w14:textId="77777777" w:rsidR="000C61F7" w:rsidRDefault="000C61F7">
            <w:pPr>
              <w:ind w:left="142"/>
              <w:rPr>
                <w:rFonts w:ascii="Times New Roman" w:hAnsi="Times New Roman"/>
                <w:sz w:val="24"/>
              </w:rPr>
            </w:pPr>
          </w:p>
        </w:tc>
      </w:tr>
      <w:tr w:rsidR="000C61F7" w14:paraId="71C22721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53A812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Коркина И. С.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37D13" w14:textId="77777777" w:rsidR="000C61F7" w:rsidRDefault="0065684E">
            <w:pPr>
              <w:ind w:lef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 СПО «Омский техникум железнодорожного транспорта» ФГБОУ ВО «Омский государственный университет путей сообщения»</w:t>
            </w:r>
          </w:p>
        </w:tc>
      </w:tr>
      <w:tr w:rsidR="000C61F7" w14:paraId="6F9394DF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4060A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Совостьянова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М. А.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87A95" w14:textId="77777777" w:rsidR="000C61F7" w:rsidRDefault="0065684E">
            <w:pPr>
              <w:ind w:lef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 СПО «Омский техникум железнодорожного транспорта» ФГБОУ ВО «Омский государственный университет путей сообщения»</w:t>
            </w:r>
          </w:p>
        </w:tc>
      </w:tr>
      <w:tr w:rsidR="000C61F7" w14:paraId="719EC3E2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31AB0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Донских Е.Г.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38629" w14:textId="77777777" w:rsidR="000C61F7" w:rsidRDefault="0065684E">
            <w:pPr>
              <w:ind w:lef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 СПО «Омский техникум железнодорожного транспорта» ФГБОУ ВО «Омский государственный университет путей сообщения»</w:t>
            </w:r>
          </w:p>
        </w:tc>
      </w:tr>
      <w:tr w:rsidR="000C61F7" w14:paraId="2F4D29E0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DB201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Оль А.Н.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2C8C6" w14:textId="77777777" w:rsidR="000C61F7" w:rsidRDefault="0065684E">
            <w:pPr>
              <w:ind w:lef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Филиал ФГБОУ ВО «Сибирский государственный университет путей сообщения» в г. Томске</w:t>
            </w:r>
          </w:p>
        </w:tc>
      </w:tr>
    </w:tbl>
    <w:p w14:paraId="3E4C36F7" w14:textId="77777777" w:rsidR="000C61F7" w:rsidRDefault="000C61F7">
      <w:pPr>
        <w:ind w:left="-142" w:firstLine="567"/>
        <w:rPr>
          <w:rFonts w:ascii="Times New Roman" w:hAnsi="Times New Roman"/>
          <w:sz w:val="24"/>
        </w:rPr>
      </w:pPr>
    </w:p>
    <w:p w14:paraId="0CE56B3D" w14:textId="77777777" w:rsidR="000C61F7" w:rsidRDefault="0065684E">
      <w:pPr>
        <w:ind w:left="-142"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Руководитель группы: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04"/>
        <w:gridCol w:w="6521"/>
      </w:tblGrid>
      <w:tr w:rsidR="000C61F7" w14:paraId="418C6940" w14:textId="77777777">
        <w:trPr>
          <w:jc w:val="center"/>
        </w:trPr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FBDE7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Чернякова Н.А.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53059" w14:textId="77777777" w:rsidR="000C61F7" w:rsidRDefault="0065684E" w:rsidP="00E92781">
            <w:pPr>
              <w:ind w:lef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Филиал ФГБУ ДПО «Учебно-методический центр по образованию на железнодорожном транспорте» в г. Новосибирске</w:t>
            </w:r>
          </w:p>
        </w:tc>
      </w:tr>
    </w:tbl>
    <w:p w14:paraId="42AE8874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3CB59991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1DD117D6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798C1D25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0F46FB52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31243B67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4673"/>
      </w:tblGrid>
      <w:tr w:rsidR="000C61F7" w14:paraId="54BA81E3" w14:textId="77777777">
        <w:tc>
          <w:tcPr>
            <w:tcW w:w="4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7A440" w14:textId="77777777" w:rsidR="000C61F7" w:rsidRDefault="000C61F7">
            <w:pPr>
              <w:rPr>
                <w:rFonts w:ascii="Times New Roman" w:hAnsi="Times New Roman"/>
              </w:rPr>
            </w:pPr>
          </w:p>
        </w:tc>
        <w:tc>
          <w:tcPr>
            <w:tcW w:w="46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5102D" w14:textId="77777777" w:rsidR="000C61F7" w:rsidRDefault="000C61F7">
            <w:pPr>
              <w:rPr>
                <w:rFonts w:ascii="Times New Roman" w:hAnsi="Times New Roman"/>
              </w:rPr>
            </w:pPr>
          </w:p>
        </w:tc>
      </w:tr>
      <w:tr w:rsidR="000C61F7" w14:paraId="06930DDF" w14:textId="77777777">
        <w:tc>
          <w:tcPr>
            <w:tcW w:w="4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5BEE7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Экспертные организации:</w:t>
            </w:r>
          </w:p>
        </w:tc>
        <w:tc>
          <w:tcPr>
            <w:tcW w:w="46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96ACC" w14:textId="77777777" w:rsidR="000C61F7" w:rsidRDefault="000C61F7">
            <w:pPr>
              <w:rPr>
                <w:rFonts w:ascii="Times New Roman" w:hAnsi="Times New Roman"/>
              </w:rPr>
            </w:pPr>
          </w:p>
        </w:tc>
      </w:tr>
    </w:tbl>
    <w:p w14:paraId="5287DDDB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4156FD17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41382FBA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238BBA47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4276091D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454876C6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08017096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3A48D820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17980EDB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3F7EA91F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792AE1A0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7D1EAF62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1D3B30F9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02D2895E" w14:textId="77777777" w:rsidR="000C61F7" w:rsidRDefault="000C61F7">
      <w:pPr>
        <w:jc w:val="both"/>
        <w:rPr>
          <w:rFonts w:ascii="Times New Roman" w:hAnsi="Times New Roman"/>
          <w:sz w:val="24"/>
        </w:rPr>
      </w:pPr>
    </w:p>
    <w:p w14:paraId="61EC8482" w14:textId="77777777" w:rsidR="000C61F7" w:rsidRDefault="006568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49A45342" w14:textId="77777777" w:rsidR="000C61F7" w:rsidRDefault="000C61F7">
      <w:pPr>
        <w:sectPr w:rsidR="000C61F7">
          <w:headerReference w:type="default" r:id="rId11"/>
          <w:footerReference w:type="default" r:id="rId12"/>
          <w:headerReference w:type="first" r:id="rId13"/>
          <w:pgSz w:w="11906" w:h="16838"/>
          <w:pgMar w:top="1134" w:right="567" w:bottom="1134" w:left="1134" w:header="709" w:footer="709" w:gutter="0"/>
          <w:pgNumType w:start="2"/>
          <w:cols w:space="720"/>
          <w:titlePg/>
        </w:sectPr>
      </w:pPr>
    </w:p>
    <w:p w14:paraId="401AE843" w14:textId="77777777" w:rsidR="000C61F7" w:rsidRDefault="0065684E">
      <w:pPr>
        <w:jc w:val="center"/>
        <w:rPr>
          <w:rFonts w:ascii="Times New Roman" w:hAnsi="Times New Roman"/>
          <w:b/>
          <w:sz w:val="28"/>
        </w:rPr>
      </w:pPr>
      <w:bookmarkStart w:id="3" w:name="_Hlk68082010"/>
      <w:r>
        <w:rPr>
          <w:rFonts w:ascii="Times New Roman" w:hAnsi="Times New Roman"/>
          <w:b/>
          <w:sz w:val="28"/>
        </w:rPr>
        <w:lastRenderedPageBreak/>
        <w:t>Содержание</w:t>
      </w:r>
    </w:p>
    <w:p w14:paraId="634D31A6" w14:textId="77777777" w:rsidR="000C61F7" w:rsidRDefault="000C61F7">
      <w:pPr>
        <w:pStyle w:val="affe"/>
        <w:spacing w:before="0"/>
        <w:rPr>
          <w:rStyle w:val="affffff1"/>
          <w:rFonts w:ascii="Times New Roman" w:hAnsi="Times New Roman"/>
          <w:b/>
        </w:rPr>
      </w:pPr>
    </w:p>
    <w:p w14:paraId="237688F2" w14:textId="77777777" w:rsidR="000C61F7" w:rsidRDefault="0065684E">
      <w:pPr>
        <w:pStyle w:val="1f4"/>
        <w:tabs>
          <w:tab w:val="clear" w:pos="9638"/>
          <w:tab w:val="right" w:pos="9355"/>
        </w:tabs>
      </w:pPr>
      <w:r>
        <w:fldChar w:fldCharType="begin"/>
      </w:r>
      <w:r>
        <w:instrText>TOC \h \z \u \o "1-3"</w:instrText>
      </w:r>
      <w:r>
        <w:fldChar w:fldCharType="separate"/>
      </w:r>
      <w:hyperlink w:anchor="__RefHeading___1" w:history="1">
        <w:r>
          <w:t>Утверждено протоколом Федерального учебно-методического объединения в системе среднего профессионального образования по УГПС 23.00.00 Техника и технологии наземного транспорта:</w:t>
        </w:r>
        <w:r>
          <w:tab/>
        </w:r>
        <w:r>
          <w:fldChar w:fldCharType="begin"/>
        </w:r>
        <w:r>
          <w:instrText>PAGEREF __RefHeading___1 \h</w:instrText>
        </w:r>
        <w:r>
          <w:fldChar w:fldCharType="separate"/>
        </w:r>
        <w:r>
          <w:t>1</w:t>
        </w:r>
        <w:r>
          <w:fldChar w:fldCharType="end"/>
        </w:r>
      </w:hyperlink>
    </w:p>
    <w:p w14:paraId="15706503" w14:textId="77777777" w:rsidR="000C61F7" w:rsidRDefault="00DE7F8C">
      <w:pPr>
        <w:pStyle w:val="1f4"/>
        <w:tabs>
          <w:tab w:val="clear" w:pos="9638"/>
          <w:tab w:val="right" w:pos="9355"/>
        </w:tabs>
      </w:pPr>
      <w:hyperlink w:anchor="__RefHeading___2" w:history="1">
        <w:r w:rsidR="0065684E">
          <w:t>Раздел 1. Общие положения</w:t>
        </w:r>
        <w:r w:rsidR="0065684E">
          <w:tab/>
        </w:r>
        <w:r w:rsidR="0065684E">
          <w:fldChar w:fldCharType="begin"/>
        </w:r>
        <w:r w:rsidR="0065684E">
          <w:instrText>PAGEREF __RefHeading___2 \h</w:instrText>
        </w:r>
        <w:r w:rsidR="0065684E">
          <w:fldChar w:fldCharType="separate"/>
        </w:r>
        <w:r w:rsidR="0065684E">
          <w:t>5</w:t>
        </w:r>
        <w:r w:rsidR="0065684E">
          <w:fldChar w:fldCharType="end"/>
        </w:r>
      </w:hyperlink>
    </w:p>
    <w:p w14:paraId="13DFE74E" w14:textId="77777777" w:rsidR="000C61F7" w:rsidRDefault="00DE7F8C">
      <w:pPr>
        <w:pStyle w:val="23"/>
        <w:tabs>
          <w:tab w:val="right" w:pos="9355"/>
        </w:tabs>
      </w:pPr>
      <w:hyperlink w:anchor="__RefHeading___3" w:history="1">
        <w:r w:rsidR="0065684E">
          <w:t>1.1. Назначение примерной образовательной программы</w:t>
        </w:r>
        <w:r w:rsidR="0065684E">
          <w:tab/>
        </w:r>
        <w:r w:rsidR="0065684E">
          <w:fldChar w:fldCharType="begin"/>
        </w:r>
        <w:r w:rsidR="0065684E">
          <w:instrText>PAGEREF __RefHeading___3 \h</w:instrText>
        </w:r>
        <w:r w:rsidR="0065684E">
          <w:fldChar w:fldCharType="separate"/>
        </w:r>
        <w:r w:rsidR="0065684E">
          <w:t>5</w:t>
        </w:r>
        <w:r w:rsidR="0065684E">
          <w:fldChar w:fldCharType="end"/>
        </w:r>
      </w:hyperlink>
    </w:p>
    <w:p w14:paraId="0FB94C31" w14:textId="77777777" w:rsidR="000C61F7" w:rsidRDefault="00DE7F8C">
      <w:pPr>
        <w:pStyle w:val="23"/>
        <w:tabs>
          <w:tab w:val="right" w:pos="9355"/>
        </w:tabs>
      </w:pPr>
      <w:hyperlink w:anchor="__RefHeading___4" w:history="1">
        <w:r w:rsidR="0065684E">
          <w:t>1.2. Нормативные документы.</w:t>
        </w:r>
        <w:r w:rsidR="0065684E">
          <w:tab/>
        </w:r>
        <w:r w:rsidR="0065684E">
          <w:fldChar w:fldCharType="begin"/>
        </w:r>
        <w:r w:rsidR="0065684E">
          <w:instrText>PAGEREF __RefHeading___4 \h</w:instrText>
        </w:r>
        <w:r w:rsidR="0065684E">
          <w:fldChar w:fldCharType="separate"/>
        </w:r>
        <w:r w:rsidR="0065684E">
          <w:t>5</w:t>
        </w:r>
        <w:r w:rsidR="0065684E">
          <w:fldChar w:fldCharType="end"/>
        </w:r>
      </w:hyperlink>
    </w:p>
    <w:p w14:paraId="52ACB7C3" w14:textId="77777777" w:rsidR="000C61F7" w:rsidRDefault="00DE7F8C">
      <w:pPr>
        <w:pStyle w:val="23"/>
        <w:tabs>
          <w:tab w:val="right" w:pos="9355"/>
        </w:tabs>
      </w:pPr>
      <w:hyperlink w:anchor="__RefHeading___5" w:history="1">
        <w:r w:rsidR="0065684E">
          <w:t>1.3. Перечень сокращений.</w:t>
        </w:r>
        <w:r w:rsidR="0065684E">
          <w:tab/>
        </w:r>
        <w:r w:rsidR="0065684E">
          <w:fldChar w:fldCharType="begin"/>
        </w:r>
        <w:r w:rsidR="0065684E">
          <w:instrText>PAGEREF __RefHeading___5 \h</w:instrText>
        </w:r>
        <w:r w:rsidR="0065684E">
          <w:fldChar w:fldCharType="separate"/>
        </w:r>
        <w:r w:rsidR="0065684E">
          <w:t>6</w:t>
        </w:r>
        <w:r w:rsidR="0065684E">
          <w:fldChar w:fldCharType="end"/>
        </w:r>
      </w:hyperlink>
    </w:p>
    <w:p w14:paraId="47128403" w14:textId="77777777" w:rsidR="000C61F7" w:rsidRDefault="00DE7F8C">
      <w:pPr>
        <w:pStyle w:val="1f4"/>
        <w:tabs>
          <w:tab w:val="clear" w:pos="9638"/>
          <w:tab w:val="right" w:pos="9355"/>
        </w:tabs>
      </w:pPr>
      <w:hyperlink w:anchor="__RefHeading___6" w:history="1">
        <w:r w:rsidR="0065684E">
          <w:t>Раздел 2. Основные характеристики образовательной программы</w:t>
        </w:r>
        <w:r w:rsidR="0065684E">
          <w:tab/>
        </w:r>
        <w:r w:rsidR="0065684E">
          <w:fldChar w:fldCharType="begin"/>
        </w:r>
        <w:r w:rsidR="0065684E">
          <w:instrText>PAGEREF __RefHeading___6 \h</w:instrText>
        </w:r>
        <w:r w:rsidR="0065684E">
          <w:fldChar w:fldCharType="separate"/>
        </w:r>
        <w:r w:rsidR="0065684E">
          <w:t>6</w:t>
        </w:r>
        <w:r w:rsidR="0065684E">
          <w:fldChar w:fldCharType="end"/>
        </w:r>
      </w:hyperlink>
    </w:p>
    <w:p w14:paraId="2C5F4E91" w14:textId="77777777" w:rsidR="000C61F7" w:rsidRDefault="00DE7F8C">
      <w:pPr>
        <w:pStyle w:val="1f4"/>
        <w:tabs>
          <w:tab w:val="clear" w:pos="9638"/>
          <w:tab w:val="right" w:pos="9355"/>
        </w:tabs>
      </w:pPr>
      <w:hyperlink w:anchor="__RefHeading___7" w:history="1">
        <w:r w:rsidR="0065684E">
          <w:t>Раздел 3. Характеристика профессиональной деятельности выпускника</w:t>
        </w:r>
        <w:r w:rsidR="0065684E">
          <w:tab/>
        </w:r>
        <w:r w:rsidR="0065684E">
          <w:fldChar w:fldCharType="begin"/>
        </w:r>
        <w:r w:rsidR="0065684E">
          <w:instrText>PAGEREF __RefHeading___7 \h</w:instrText>
        </w:r>
        <w:r w:rsidR="0065684E">
          <w:fldChar w:fldCharType="separate"/>
        </w:r>
        <w:r w:rsidR="0065684E">
          <w:t>8</w:t>
        </w:r>
        <w:r w:rsidR="0065684E">
          <w:fldChar w:fldCharType="end"/>
        </w:r>
      </w:hyperlink>
    </w:p>
    <w:p w14:paraId="5F55E498" w14:textId="77777777" w:rsidR="000C61F7" w:rsidRDefault="00DE7F8C">
      <w:pPr>
        <w:pStyle w:val="23"/>
        <w:tabs>
          <w:tab w:val="right" w:pos="9355"/>
        </w:tabs>
      </w:pPr>
      <w:hyperlink w:anchor="__RefHeading___8" w:history="1">
        <w:r w:rsidR="0065684E">
          <w:t>3.1. Области профессиональной деятельности выпускников:</w:t>
        </w:r>
        <w:r w:rsidR="0065684E">
          <w:tab/>
        </w:r>
        <w:r w:rsidR="0065684E">
          <w:fldChar w:fldCharType="begin"/>
        </w:r>
        <w:r w:rsidR="0065684E">
          <w:instrText>PAGEREF __RefHeading___8 \h</w:instrText>
        </w:r>
        <w:r w:rsidR="0065684E">
          <w:fldChar w:fldCharType="separate"/>
        </w:r>
        <w:r w:rsidR="0065684E">
          <w:t>8</w:t>
        </w:r>
        <w:r w:rsidR="0065684E">
          <w:fldChar w:fldCharType="end"/>
        </w:r>
      </w:hyperlink>
    </w:p>
    <w:p w14:paraId="7D2F85D7" w14:textId="77777777" w:rsidR="000C61F7" w:rsidRDefault="00DE7F8C">
      <w:pPr>
        <w:pStyle w:val="23"/>
        <w:tabs>
          <w:tab w:val="right" w:pos="9355"/>
        </w:tabs>
      </w:pPr>
      <w:hyperlink w:anchor="__RefHeading___9" w:history="1">
        <w:r w:rsidR="0065684E">
          <w:t>3.2. Профессиональные стандарты</w:t>
        </w:r>
        <w:r w:rsidR="0065684E">
          <w:tab/>
        </w:r>
        <w:r w:rsidR="0065684E">
          <w:fldChar w:fldCharType="begin"/>
        </w:r>
        <w:r w:rsidR="0065684E">
          <w:instrText>PAGEREF __RefHeading___9 \h</w:instrText>
        </w:r>
        <w:r w:rsidR="0065684E">
          <w:fldChar w:fldCharType="separate"/>
        </w:r>
        <w:r w:rsidR="0065684E">
          <w:t>8</w:t>
        </w:r>
        <w:r w:rsidR="0065684E">
          <w:fldChar w:fldCharType="end"/>
        </w:r>
      </w:hyperlink>
    </w:p>
    <w:p w14:paraId="232E7527" w14:textId="77777777" w:rsidR="000C61F7" w:rsidRDefault="00DE7F8C">
      <w:pPr>
        <w:pStyle w:val="23"/>
        <w:tabs>
          <w:tab w:val="right" w:pos="9355"/>
        </w:tabs>
      </w:pPr>
      <w:hyperlink w:anchor="__RefHeading___10" w:history="1">
        <w:r w:rsidR="0065684E">
          <w:t>3.3. Осваиваемые виды деятельности</w:t>
        </w:r>
        <w:r w:rsidR="0065684E">
          <w:tab/>
        </w:r>
        <w:r w:rsidR="0065684E">
          <w:fldChar w:fldCharType="begin"/>
        </w:r>
        <w:r w:rsidR="0065684E">
          <w:instrText>PAGEREF __RefHeading___10 \h</w:instrText>
        </w:r>
        <w:r w:rsidR="0065684E">
          <w:fldChar w:fldCharType="separate"/>
        </w:r>
        <w:r w:rsidR="0065684E">
          <w:t>9</w:t>
        </w:r>
        <w:r w:rsidR="0065684E">
          <w:fldChar w:fldCharType="end"/>
        </w:r>
      </w:hyperlink>
    </w:p>
    <w:p w14:paraId="4851304F" w14:textId="77777777" w:rsidR="000C61F7" w:rsidRDefault="00DE7F8C">
      <w:pPr>
        <w:pStyle w:val="1f4"/>
        <w:tabs>
          <w:tab w:val="clear" w:pos="9638"/>
          <w:tab w:val="right" w:pos="9355"/>
        </w:tabs>
      </w:pPr>
      <w:hyperlink w:anchor="__RefHeading___11" w:history="1">
        <w:r w:rsidR="0065684E">
          <w:t>Раздел 4. Планируемые результаты освоения образовательной программы</w:t>
        </w:r>
        <w:r w:rsidR="0065684E">
          <w:tab/>
        </w:r>
        <w:r w:rsidR="0065684E">
          <w:fldChar w:fldCharType="begin"/>
        </w:r>
        <w:r w:rsidR="0065684E">
          <w:instrText>PAGEREF __RefHeading___11 \h</w:instrText>
        </w:r>
        <w:r w:rsidR="0065684E">
          <w:fldChar w:fldCharType="separate"/>
        </w:r>
        <w:r w:rsidR="0065684E">
          <w:t>10</w:t>
        </w:r>
        <w:r w:rsidR="0065684E">
          <w:fldChar w:fldCharType="end"/>
        </w:r>
      </w:hyperlink>
    </w:p>
    <w:p w14:paraId="6DB72A0D" w14:textId="77777777" w:rsidR="000C61F7" w:rsidRDefault="00DE7F8C">
      <w:pPr>
        <w:pStyle w:val="23"/>
        <w:tabs>
          <w:tab w:val="right" w:pos="9355"/>
        </w:tabs>
      </w:pPr>
      <w:hyperlink w:anchor="__RefHeading___12" w:history="1">
        <w:r w:rsidR="0065684E">
          <w:t>4.1. Общие компетенции</w:t>
        </w:r>
        <w:r w:rsidR="0065684E">
          <w:tab/>
        </w:r>
        <w:r w:rsidR="0065684E">
          <w:fldChar w:fldCharType="begin"/>
        </w:r>
        <w:r w:rsidR="0065684E">
          <w:instrText>PAGEREF __RefHeading___12 \h</w:instrText>
        </w:r>
        <w:r w:rsidR="0065684E">
          <w:fldChar w:fldCharType="separate"/>
        </w:r>
        <w:r w:rsidR="0065684E">
          <w:t>10</w:t>
        </w:r>
        <w:r w:rsidR="0065684E">
          <w:fldChar w:fldCharType="end"/>
        </w:r>
      </w:hyperlink>
    </w:p>
    <w:p w14:paraId="26D52F62" w14:textId="77777777" w:rsidR="000C61F7" w:rsidRDefault="00DE7F8C">
      <w:pPr>
        <w:pStyle w:val="23"/>
        <w:tabs>
          <w:tab w:val="right" w:pos="9355"/>
        </w:tabs>
      </w:pPr>
      <w:hyperlink w:anchor="__RefHeading___13" w:history="1">
        <w:r w:rsidR="0065684E">
          <w:t>4.2. Профессиональные компетенции</w:t>
        </w:r>
        <w:r w:rsidR="0065684E">
          <w:tab/>
        </w:r>
        <w:r w:rsidR="0065684E">
          <w:fldChar w:fldCharType="begin"/>
        </w:r>
        <w:r w:rsidR="0065684E">
          <w:instrText>PAGEREF __RefHeading___13 \h</w:instrText>
        </w:r>
        <w:r w:rsidR="0065684E">
          <w:fldChar w:fldCharType="separate"/>
        </w:r>
        <w:r w:rsidR="0065684E">
          <w:t>12</w:t>
        </w:r>
        <w:r w:rsidR="0065684E">
          <w:fldChar w:fldCharType="end"/>
        </w:r>
      </w:hyperlink>
    </w:p>
    <w:p w14:paraId="5B87836A" w14:textId="77777777" w:rsidR="000C61F7" w:rsidRDefault="00DE7F8C">
      <w:pPr>
        <w:pStyle w:val="23"/>
        <w:tabs>
          <w:tab w:val="right" w:pos="9355"/>
        </w:tabs>
      </w:pPr>
      <w:hyperlink w:anchor="__RefHeading___14" w:history="1">
        <w:r w:rsidR="0065684E">
          <w:t>4.3. Примерная матрица компетенций выпускника</w:t>
        </w:r>
        <w:r w:rsidR="0065684E">
          <w:tab/>
        </w:r>
        <w:r w:rsidR="0065684E">
          <w:fldChar w:fldCharType="begin"/>
        </w:r>
        <w:r w:rsidR="0065684E">
          <w:instrText>PAGEREF __RefHeading___14 \h</w:instrText>
        </w:r>
        <w:r w:rsidR="0065684E">
          <w:fldChar w:fldCharType="separate"/>
        </w:r>
        <w:r w:rsidR="0065684E">
          <w:t>19</w:t>
        </w:r>
        <w:r w:rsidR="0065684E">
          <w:fldChar w:fldCharType="end"/>
        </w:r>
      </w:hyperlink>
    </w:p>
    <w:p w14:paraId="78C957EA" w14:textId="77777777" w:rsidR="000C61F7" w:rsidRDefault="00DE7F8C">
      <w:pPr>
        <w:pStyle w:val="1f4"/>
        <w:tabs>
          <w:tab w:val="clear" w:pos="9638"/>
          <w:tab w:val="right" w:pos="9355"/>
        </w:tabs>
      </w:pPr>
      <w:hyperlink w:anchor="__RefHeading___15" w:history="1">
        <w:r w:rsidR="0065684E">
          <w:t>Раздел 5. Примерная структура и содержание образовательной программы</w:t>
        </w:r>
        <w:r w:rsidR="0065684E">
          <w:tab/>
        </w:r>
        <w:r w:rsidR="0065684E">
          <w:fldChar w:fldCharType="begin"/>
        </w:r>
        <w:r w:rsidR="0065684E">
          <w:instrText>PAGEREF __RefHeading___15 \h</w:instrText>
        </w:r>
        <w:r w:rsidR="0065684E">
          <w:fldChar w:fldCharType="separate"/>
        </w:r>
        <w:r w:rsidR="0065684E">
          <w:t>22</w:t>
        </w:r>
        <w:r w:rsidR="0065684E">
          <w:fldChar w:fldCharType="end"/>
        </w:r>
      </w:hyperlink>
    </w:p>
    <w:p w14:paraId="5F3EA71D" w14:textId="77777777" w:rsidR="000C61F7" w:rsidRDefault="00DE7F8C">
      <w:pPr>
        <w:pStyle w:val="23"/>
        <w:tabs>
          <w:tab w:val="right" w:pos="9355"/>
        </w:tabs>
      </w:pPr>
      <w:hyperlink w:anchor="__RefHeading___16" w:history="1">
        <w:r w:rsidR="0065684E">
          <w:t>5.1. Примерный учебный план</w:t>
        </w:r>
        <w:r w:rsidR="0065684E">
          <w:tab/>
        </w:r>
        <w:r w:rsidR="0065684E">
          <w:fldChar w:fldCharType="begin"/>
        </w:r>
        <w:r w:rsidR="0065684E">
          <w:instrText>PAGEREF __RefHeading___16 \h</w:instrText>
        </w:r>
        <w:r w:rsidR="0065684E">
          <w:fldChar w:fldCharType="separate"/>
        </w:r>
        <w:r w:rsidR="0065684E">
          <w:t>22</w:t>
        </w:r>
        <w:r w:rsidR="0065684E">
          <w:fldChar w:fldCharType="end"/>
        </w:r>
      </w:hyperlink>
    </w:p>
    <w:p w14:paraId="019DEE2A" w14:textId="77777777" w:rsidR="000C61F7" w:rsidRDefault="00DE7F8C">
      <w:pPr>
        <w:pStyle w:val="23"/>
        <w:tabs>
          <w:tab w:val="right" w:pos="9355"/>
        </w:tabs>
      </w:pPr>
      <w:hyperlink w:anchor="__RefHeading___17" w:history="1">
        <w:r w:rsidR="0065684E">
          <w:t>5.2. Примерный календарный учебный график</w:t>
        </w:r>
        <w:r w:rsidR="0065684E">
          <w:tab/>
        </w:r>
        <w:r w:rsidR="0065684E">
          <w:fldChar w:fldCharType="begin"/>
        </w:r>
        <w:r w:rsidR="0065684E">
          <w:instrText>PAGEREF __RefHeading___17 \h</w:instrText>
        </w:r>
        <w:r w:rsidR="0065684E">
          <w:fldChar w:fldCharType="separate"/>
        </w:r>
        <w:r w:rsidR="0065684E">
          <w:t>24</w:t>
        </w:r>
        <w:r w:rsidR="0065684E">
          <w:fldChar w:fldCharType="end"/>
        </w:r>
      </w:hyperlink>
    </w:p>
    <w:p w14:paraId="22C66094" w14:textId="77777777" w:rsidR="000C61F7" w:rsidRDefault="00DE7F8C">
      <w:pPr>
        <w:pStyle w:val="23"/>
        <w:tabs>
          <w:tab w:val="right" w:pos="9355"/>
        </w:tabs>
      </w:pPr>
      <w:hyperlink w:anchor="__RefHeading___18" w:history="1">
        <w:r w:rsidR="0065684E">
          <w:t>5.3. Примерные рабочие программы учебных дисциплин и профессиональных модулей</w:t>
        </w:r>
        <w:r w:rsidR="0065684E">
          <w:tab/>
        </w:r>
        <w:r w:rsidR="0065684E">
          <w:fldChar w:fldCharType="begin"/>
        </w:r>
        <w:r w:rsidR="0065684E">
          <w:instrText>PAGEREF __RefHeading___18 \h</w:instrText>
        </w:r>
        <w:r w:rsidR="0065684E">
          <w:fldChar w:fldCharType="separate"/>
        </w:r>
        <w:r w:rsidR="0065684E">
          <w:t>26</w:t>
        </w:r>
        <w:r w:rsidR="0065684E">
          <w:fldChar w:fldCharType="end"/>
        </w:r>
      </w:hyperlink>
    </w:p>
    <w:p w14:paraId="2F73E4C3" w14:textId="77777777" w:rsidR="000C61F7" w:rsidRDefault="00DE7F8C">
      <w:pPr>
        <w:pStyle w:val="23"/>
        <w:tabs>
          <w:tab w:val="right" w:pos="9355"/>
        </w:tabs>
      </w:pPr>
      <w:hyperlink w:anchor="__RefHeading___19" w:history="1">
        <w:r w:rsidR="0065684E">
          <w:t>5.4. Примерная рабочая программа воспитания и примерный календарный план воспитательной работы</w:t>
        </w:r>
        <w:r w:rsidR="0065684E">
          <w:tab/>
        </w:r>
        <w:r w:rsidR="0065684E">
          <w:fldChar w:fldCharType="begin"/>
        </w:r>
        <w:r w:rsidR="0065684E">
          <w:instrText>PAGEREF __RefHeading___19 \h</w:instrText>
        </w:r>
        <w:r w:rsidR="0065684E">
          <w:fldChar w:fldCharType="separate"/>
        </w:r>
        <w:r w:rsidR="0065684E">
          <w:t>26</w:t>
        </w:r>
        <w:r w:rsidR="0065684E">
          <w:fldChar w:fldCharType="end"/>
        </w:r>
      </w:hyperlink>
    </w:p>
    <w:p w14:paraId="0C1BC766" w14:textId="77777777" w:rsidR="000C61F7" w:rsidRDefault="00DE7F8C">
      <w:pPr>
        <w:pStyle w:val="23"/>
        <w:tabs>
          <w:tab w:val="right" w:pos="9355"/>
        </w:tabs>
      </w:pPr>
      <w:hyperlink w:anchor="__RefHeading___20" w:history="1">
        <w:r w:rsidR="0065684E">
          <w:t>5.5. Практическая подготовка</w:t>
        </w:r>
        <w:r w:rsidR="0065684E">
          <w:tab/>
        </w:r>
        <w:r w:rsidR="0065684E">
          <w:fldChar w:fldCharType="begin"/>
        </w:r>
        <w:r w:rsidR="0065684E">
          <w:instrText>PAGEREF __RefHeading___20 \h</w:instrText>
        </w:r>
        <w:r w:rsidR="0065684E">
          <w:fldChar w:fldCharType="separate"/>
        </w:r>
        <w:r w:rsidR="0065684E">
          <w:t>26</w:t>
        </w:r>
        <w:r w:rsidR="0065684E">
          <w:fldChar w:fldCharType="end"/>
        </w:r>
      </w:hyperlink>
    </w:p>
    <w:p w14:paraId="20BD58E1" w14:textId="77777777" w:rsidR="000C61F7" w:rsidRDefault="00DE7F8C">
      <w:pPr>
        <w:pStyle w:val="23"/>
        <w:tabs>
          <w:tab w:val="right" w:pos="9355"/>
        </w:tabs>
      </w:pPr>
      <w:hyperlink w:anchor="__RefHeading___21" w:history="1">
        <w:r w:rsidR="0065684E">
          <w:t>5.6. Государственная итоговая аттестация</w:t>
        </w:r>
        <w:r w:rsidR="0065684E">
          <w:tab/>
        </w:r>
        <w:r w:rsidR="0065684E">
          <w:fldChar w:fldCharType="begin"/>
        </w:r>
        <w:r w:rsidR="0065684E">
          <w:instrText>PAGEREF __RefHeading___21 \h</w:instrText>
        </w:r>
        <w:r w:rsidR="0065684E">
          <w:fldChar w:fldCharType="separate"/>
        </w:r>
        <w:r w:rsidR="0065684E">
          <w:t>26</w:t>
        </w:r>
        <w:r w:rsidR="0065684E">
          <w:fldChar w:fldCharType="end"/>
        </w:r>
      </w:hyperlink>
    </w:p>
    <w:p w14:paraId="1B077024" w14:textId="77777777" w:rsidR="000C61F7" w:rsidRDefault="00DE7F8C">
      <w:pPr>
        <w:pStyle w:val="1f4"/>
        <w:tabs>
          <w:tab w:val="clear" w:pos="9638"/>
          <w:tab w:val="right" w:pos="9355"/>
        </w:tabs>
      </w:pPr>
      <w:hyperlink w:anchor="__RefHeading___22" w:history="1">
        <w:r w:rsidR="0065684E">
          <w:t>Раздел 6. Примерные условия реализации образовательной программы</w:t>
        </w:r>
        <w:r w:rsidR="0065684E">
          <w:tab/>
        </w:r>
        <w:r w:rsidR="0065684E">
          <w:fldChar w:fldCharType="begin"/>
        </w:r>
        <w:r w:rsidR="0065684E">
          <w:instrText>PAGEREF __RefHeading___22 \h</w:instrText>
        </w:r>
        <w:r w:rsidR="0065684E">
          <w:fldChar w:fldCharType="separate"/>
        </w:r>
        <w:r w:rsidR="0065684E">
          <w:t>27</w:t>
        </w:r>
        <w:r w:rsidR="0065684E">
          <w:fldChar w:fldCharType="end"/>
        </w:r>
      </w:hyperlink>
    </w:p>
    <w:p w14:paraId="0765E059" w14:textId="77777777" w:rsidR="000C61F7" w:rsidRDefault="00DE7F8C">
      <w:pPr>
        <w:pStyle w:val="23"/>
        <w:tabs>
          <w:tab w:val="right" w:pos="9355"/>
        </w:tabs>
      </w:pPr>
      <w:hyperlink w:anchor="__RefHeading___23" w:history="1">
        <w:r w:rsidR="0065684E">
          <w:t>6.1. Материально-техническое и учебно-методическое обеспечение образовательной программы</w:t>
        </w:r>
        <w:r w:rsidR="0065684E">
          <w:tab/>
        </w:r>
        <w:r w:rsidR="0065684E">
          <w:fldChar w:fldCharType="begin"/>
        </w:r>
        <w:r w:rsidR="0065684E">
          <w:instrText>PAGEREF __RefHeading___23 \h</w:instrText>
        </w:r>
        <w:r w:rsidR="0065684E">
          <w:fldChar w:fldCharType="separate"/>
        </w:r>
        <w:r w:rsidR="0065684E">
          <w:t>27</w:t>
        </w:r>
        <w:r w:rsidR="0065684E">
          <w:fldChar w:fldCharType="end"/>
        </w:r>
      </w:hyperlink>
    </w:p>
    <w:p w14:paraId="6A5C6832" w14:textId="77777777" w:rsidR="000C61F7" w:rsidRDefault="00DE7F8C">
      <w:pPr>
        <w:pStyle w:val="23"/>
        <w:tabs>
          <w:tab w:val="right" w:pos="9355"/>
        </w:tabs>
      </w:pPr>
      <w:hyperlink w:anchor="__RefHeading___24" w:history="1">
        <w:r w:rsidR="0065684E">
          <w:t>6.2. Применение электронного обучения и дистанционных образовательных технологий</w:t>
        </w:r>
        <w:r w:rsidR="0065684E">
          <w:tab/>
        </w:r>
        <w:r w:rsidR="0065684E">
          <w:fldChar w:fldCharType="begin"/>
        </w:r>
        <w:r w:rsidR="0065684E">
          <w:instrText>PAGEREF __RefHeading___24 \h</w:instrText>
        </w:r>
        <w:r w:rsidR="0065684E">
          <w:fldChar w:fldCharType="separate"/>
        </w:r>
        <w:r w:rsidR="0065684E">
          <w:t>27</w:t>
        </w:r>
        <w:r w:rsidR="0065684E">
          <w:fldChar w:fldCharType="end"/>
        </w:r>
      </w:hyperlink>
    </w:p>
    <w:p w14:paraId="76162EA6" w14:textId="77777777" w:rsidR="000C61F7" w:rsidRDefault="00DE7F8C">
      <w:pPr>
        <w:pStyle w:val="23"/>
        <w:tabs>
          <w:tab w:val="right" w:pos="9355"/>
        </w:tabs>
      </w:pPr>
      <w:hyperlink w:anchor="__RefHeading___25" w:history="1">
        <w:r w:rsidR="0065684E">
          <w:t>6.3. Кадровые условия реализации образовательной программы</w:t>
        </w:r>
        <w:r w:rsidR="0065684E">
          <w:tab/>
        </w:r>
        <w:r w:rsidR="0065684E">
          <w:fldChar w:fldCharType="begin"/>
        </w:r>
        <w:r w:rsidR="0065684E">
          <w:instrText>PAGEREF __RefHeading___25 \h</w:instrText>
        </w:r>
        <w:r w:rsidR="0065684E">
          <w:fldChar w:fldCharType="separate"/>
        </w:r>
        <w:r w:rsidR="0065684E">
          <w:t>27</w:t>
        </w:r>
        <w:r w:rsidR="0065684E">
          <w:fldChar w:fldCharType="end"/>
        </w:r>
      </w:hyperlink>
    </w:p>
    <w:p w14:paraId="4C088ECA" w14:textId="77777777" w:rsidR="000C61F7" w:rsidRDefault="00DE7F8C">
      <w:pPr>
        <w:pStyle w:val="23"/>
        <w:tabs>
          <w:tab w:val="right" w:pos="9355"/>
        </w:tabs>
      </w:pPr>
      <w:hyperlink w:anchor="__RefHeading___26" w:history="1">
        <w:r w:rsidR="0065684E">
          <w:t>6.4. Примерные расчеты финансового обеспечения реализации образовательной программы</w:t>
        </w:r>
        <w:r w:rsidR="0065684E">
          <w:tab/>
        </w:r>
        <w:r w:rsidR="0065684E">
          <w:fldChar w:fldCharType="begin"/>
        </w:r>
        <w:r w:rsidR="0065684E">
          <w:instrText>PAGEREF __RefHeading___26 \h</w:instrText>
        </w:r>
        <w:r w:rsidR="0065684E">
          <w:fldChar w:fldCharType="separate"/>
        </w:r>
        <w:r w:rsidR="0065684E">
          <w:t>28</w:t>
        </w:r>
        <w:r w:rsidR="0065684E">
          <w:fldChar w:fldCharType="end"/>
        </w:r>
      </w:hyperlink>
    </w:p>
    <w:p w14:paraId="7F5AB837" w14:textId="77777777" w:rsidR="000C61F7" w:rsidRDefault="0065684E">
      <w:r>
        <w:fldChar w:fldCharType="end"/>
      </w:r>
    </w:p>
    <w:p w14:paraId="565A1834" w14:textId="77777777" w:rsidR="000C61F7" w:rsidRDefault="000C61F7">
      <w:pPr>
        <w:spacing w:before="120"/>
        <w:rPr>
          <w:rFonts w:ascii="Times New Roman" w:hAnsi="Times New Roman"/>
          <w:sz w:val="24"/>
        </w:rPr>
      </w:pPr>
    </w:p>
    <w:p w14:paraId="595F7767" w14:textId="77777777" w:rsidR="000C61F7" w:rsidRDefault="000C61F7">
      <w:pPr>
        <w:spacing w:before="120"/>
        <w:rPr>
          <w:rFonts w:ascii="Times New Roman" w:hAnsi="Times New Roman"/>
          <w:sz w:val="24"/>
        </w:rPr>
      </w:pPr>
    </w:p>
    <w:p w14:paraId="3E749591" w14:textId="77777777" w:rsidR="000C61F7" w:rsidRDefault="000C61F7">
      <w:pPr>
        <w:spacing w:before="120"/>
        <w:rPr>
          <w:rFonts w:ascii="Times New Roman" w:hAnsi="Times New Roman"/>
          <w:sz w:val="24"/>
        </w:rPr>
      </w:pPr>
    </w:p>
    <w:p w14:paraId="199AABC7" w14:textId="77777777" w:rsidR="000C61F7" w:rsidRDefault="0065684E">
      <w:pPr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1. Примерные рабочие программы профессиональных модулей</w:t>
      </w:r>
    </w:p>
    <w:p w14:paraId="5DBCAB70" w14:textId="77777777" w:rsidR="000C61F7" w:rsidRDefault="0065684E">
      <w:pPr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2. Примерные рабочие программы учебных дисциплин</w:t>
      </w:r>
    </w:p>
    <w:p w14:paraId="2A09BFBB" w14:textId="77777777" w:rsidR="000C61F7" w:rsidRDefault="0065684E">
      <w:pPr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3. Примерное материально-техническое оснащение специальных помещений</w:t>
      </w:r>
    </w:p>
    <w:p w14:paraId="530D2CD1" w14:textId="77777777" w:rsidR="000C61F7" w:rsidRDefault="0065684E">
      <w:pPr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4. Порядок организации государственной итоговой аттестации</w:t>
      </w:r>
    </w:p>
    <w:p w14:paraId="3B7D3D7F" w14:textId="77777777" w:rsidR="000C61F7" w:rsidRDefault="0065684E">
      <w:pPr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5. Примерная рабочая программа воспитания</w:t>
      </w:r>
    </w:p>
    <w:bookmarkEnd w:id="3"/>
    <w:p w14:paraId="4EACF65F" w14:textId="77777777" w:rsidR="000C61F7" w:rsidRDefault="000C61F7">
      <w:pPr>
        <w:rPr>
          <w:rFonts w:ascii="Times New Roman" w:hAnsi="Times New Roman"/>
          <w:sz w:val="24"/>
        </w:rPr>
      </w:pPr>
    </w:p>
    <w:p w14:paraId="5C746E0E" w14:textId="77777777" w:rsidR="000C61F7" w:rsidRDefault="0065684E">
      <w:pPr>
        <w:pStyle w:val="10"/>
        <w:spacing w:before="0" w:after="0"/>
      </w:pPr>
      <w:bookmarkStart w:id="4" w:name="__RefHeading___2"/>
      <w:bookmarkStart w:id="5" w:name="_Hlk156486035"/>
      <w:bookmarkEnd w:id="4"/>
      <w:r>
        <w:lastRenderedPageBreak/>
        <w:t>Раздел 1. Общие положения</w:t>
      </w:r>
    </w:p>
    <w:p w14:paraId="79AEFD3A" w14:textId="77777777" w:rsidR="000C61F7" w:rsidRDefault="000C61F7">
      <w:pPr>
        <w:pStyle w:val="10"/>
        <w:spacing w:before="0" w:after="0"/>
      </w:pPr>
    </w:p>
    <w:p w14:paraId="49359AB9" w14:textId="77777777" w:rsidR="000C61F7" w:rsidRDefault="0065684E">
      <w:pPr>
        <w:pStyle w:val="110"/>
        <w:spacing w:after="0" w:line="240" w:lineRule="auto"/>
      </w:pPr>
      <w:bookmarkStart w:id="6" w:name="__RefHeading___3"/>
      <w:bookmarkEnd w:id="6"/>
      <w:r>
        <w:t>1.1. Назначение примерной образовательной программы</w:t>
      </w:r>
    </w:p>
    <w:p w14:paraId="287D8067" w14:textId="77777777" w:rsidR="000C61F7" w:rsidRDefault="0065684E">
      <w:pPr>
        <w:pStyle w:val="afffff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Настоящая примерная образовательная программа среднего профессионального образования (далее – ПОП СПО) </w:t>
      </w:r>
      <w:r>
        <w:rPr>
          <w:rFonts w:ascii="Times New Roman" w:hAnsi="Times New Roman"/>
        </w:rPr>
        <w:t>по специальности</w:t>
      </w:r>
      <w:r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sz w:val="24"/>
        </w:rPr>
        <w:t xml:space="preserve">разработана в соответствии с федеральным государственным образовательным стандартом среднего профессионального образования по специальности 23.02.08 Строительство железных дорог, путь и путевое хозяйство, утвержденным приказом </w:t>
      </w:r>
      <w:proofErr w:type="spellStart"/>
      <w:r>
        <w:rPr>
          <w:rFonts w:ascii="Times New Roman" w:hAnsi="Times New Roman"/>
          <w:sz w:val="24"/>
        </w:rPr>
        <w:t>Минпросвещения</w:t>
      </w:r>
      <w:proofErr w:type="spellEnd"/>
      <w:r>
        <w:rPr>
          <w:rFonts w:ascii="Times New Roman" w:hAnsi="Times New Roman"/>
          <w:sz w:val="24"/>
        </w:rPr>
        <w:t xml:space="preserve"> России от 29.02.2024 г. № 135 (далее – ФГОС, ФГОС СПО). </w:t>
      </w:r>
    </w:p>
    <w:p w14:paraId="71B3B70C" w14:textId="77777777" w:rsidR="000C61F7" w:rsidRDefault="0065684E">
      <w:pPr>
        <w:pStyle w:val="afffff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ПОП СПО определяет рекомендованный объем и содержание среднего профессионального образования по специальности 23.02.08 Строительство железных дорог, путь и путевое хозяйство, планируемые результаты освоения образовательной программы, примерные условия реализации образовательной программы.</w:t>
      </w:r>
    </w:p>
    <w:p w14:paraId="16823A14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ПОП СПО разработана для реализации образовательной программы на базе среднего общего образования. Основная профессиональная образовательная программа (далее – образовательная программа), реализуемая на базе основного общего образования, разрабатывается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образования, а также с учетом получаемой </w:t>
      </w:r>
      <w:r>
        <w:rPr>
          <w:rFonts w:ascii="Times New Roman" w:hAnsi="Times New Roman"/>
        </w:rPr>
        <w:t>специальности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sz w:val="24"/>
        </w:rPr>
        <w:t>среднего профессионального образования.</w:t>
      </w:r>
    </w:p>
    <w:p w14:paraId="1CFAC857" w14:textId="77777777" w:rsidR="000C61F7" w:rsidRDefault="000C61F7">
      <w:pPr>
        <w:pStyle w:val="1e"/>
      </w:pPr>
    </w:p>
    <w:p w14:paraId="5BE4787C" w14:textId="77777777" w:rsidR="000C61F7" w:rsidRDefault="0065684E">
      <w:pPr>
        <w:pStyle w:val="110"/>
        <w:spacing w:after="0" w:line="240" w:lineRule="auto"/>
      </w:pPr>
      <w:bookmarkStart w:id="7" w:name="__RefHeading___4"/>
      <w:bookmarkEnd w:id="7"/>
      <w:r>
        <w:t>1.2. Нормативные документы.</w:t>
      </w:r>
    </w:p>
    <w:p w14:paraId="66EF26CE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29.12.2012 № 273-ФЗ «Об образовании в Российской Федерации»;</w:t>
      </w:r>
    </w:p>
    <w:p w14:paraId="7FB08D0A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Порядок разработки примерных основных образовательных программ среднего профессионального образования, проведения их экспертизы и ведения реестра примерных основных образовательных программ среднего профессионального образования (Приказ </w:t>
      </w:r>
      <w:proofErr w:type="spellStart"/>
      <w:r>
        <w:rPr>
          <w:rFonts w:ascii="Times New Roman" w:hAnsi="Times New Roman"/>
          <w:sz w:val="24"/>
        </w:rPr>
        <w:t>Минпросвещения</w:t>
      </w:r>
      <w:proofErr w:type="spellEnd"/>
      <w:r>
        <w:rPr>
          <w:rFonts w:ascii="Times New Roman" w:hAnsi="Times New Roman"/>
          <w:sz w:val="24"/>
        </w:rPr>
        <w:t xml:space="preserve"> России от 08.04.2021 № 153);</w:t>
      </w:r>
    </w:p>
    <w:p w14:paraId="331FC187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Федеральный государственный образовательный стандарт среднего профессионального образования по специальности 23.02.08 Строительство железных дорог, путь и путевое хозяйство (Приказ </w:t>
      </w:r>
      <w:proofErr w:type="spellStart"/>
      <w:r>
        <w:rPr>
          <w:rFonts w:ascii="Times New Roman" w:hAnsi="Times New Roman"/>
          <w:sz w:val="24"/>
        </w:rPr>
        <w:t>Минпросвещения</w:t>
      </w:r>
      <w:proofErr w:type="spellEnd"/>
      <w:r>
        <w:rPr>
          <w:rFonts w:ascii="Times New Roman" w:hAnsi="Times New Roman"/>
          <w:sz w:val="24"/>
        </w:rPr>
        <w:t xml:space="preserve"> России от 29.02.2024 г. № 135);</w:t>
      </w:r>
    </w:p>
    <w:p w14:paraId="64502C7C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Порядок организации и осуществления образовательной деятельности по образовательным программам среднего профессионального образования (Приказ </w:t>
      </w:r>
      <w:proofErr w:type="spellStart"/>
      <w:r>
        <w:rPr>
          <w:rFonts w:ascii="Times New Roman" w:hAnsi="Times New Roman"/>
          <w:sz w:val="24"/>
        </w:rPr>
        <w:t>Минпросвещения</w:t>
      </w:r>
      <w:proofErr w:type="spellEnd"/>
      <w:r>
        <w:rPr>
          <w:rFonts w:ascii="Times New Roman" w:hAnsi="Times New Roman"/>
          <w:sz w:val="24"/>
        </w:rPr>
        <w:t xml:space="preserve"> России от 24.08.2022 № 762);</w:t>
      </w:r>
    </w:p>
    <w:p w14:paraId="72C78615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Порядок проведения государственной итоговой аттестации по образовательным программам среднего профессионального образования (Приказ </w:t>
      </w:r>
      <w:proofErr w:type="spellStart"/>
      <w:r>
        <w:rPr>
          <w:rFonts w:ascii="Times New Roman" w:hAnsi="Times New Roman"/>
          <w:sz w:val="24"/>
        </w:rPr>
        <w:t>Минпросвещения</w:t>
      </w:r>
      <w:proofErr w:type="spellEnd"/>
      <w:r>
        <w:rPr>
          <w:rFonts w:ascii="Times New Roman" w:hAnsi="Times New Roman"/>
          <w:sz w:val="24"/>
        </w:rPr>
        <w:t xml:space="preserve"> России от 08.11.2021 № 800);</w:t>
      </w:r>
    </w:p>
    <w:p w14:paraId="6B6FC930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Положение о практической подготовке обучающихся (Приказ </w:t>
      </w:r>
      <w:proofErr w:type="spellStart"/>
      <w:r>
        <w:rPr>
          <w:rFonts w:ascii="Times New Roman" w:hAnsi="Times New Roman"/>
          <w:sz w:val="24"/>
        </w:rPr>
        <w:t>Минобрнауки</w:t>
      </w:r>
      <w:proofErr w:type="spellEnd"/>
      <w:r>
        <w:rPr>
          <w:rFonts w:ascii="Times New Roman" w:hAnsi="Times New Roman"/>
          <w:sz w:val="24"/>
        </w:rPr>
        <w:t xml:space="preserve"> России № 885, </w:t>
      </w:r>
      <w:proofErr w:type="spellStart"/>
      <w:r>
        <w:rPr>
          <w:rFonts w:ascii="Times New Roman" w:hAnsi="Times New Roman"/>
          <w:sz w:val="24"/>
        </w:rPr>
        <w:t>Минпросвещения</w:t>
      </w:r>
      <w:proofErr w:type="spellEnd"/>
      <w:r>
        <w:rPr>
          <w:rFonts w:ascii="Times New Roman" w:hAnsi="Times New Roman"/>
          <w:sz w:val="24"/>
        </w:rPr>
        <w:t xml:space="preserve"> России № 390 от 05.08.2020);</w:t>
      </w:r>
    </w:p>
    <w:p w14:paraId="3A86367E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Перечень профессий рабочих, должностей служащих, по которым осуществляется профессиональное обучение (Приказ </w:t>
      </w:r>
      <w:proofErr w:type="spellStart"/>
      <w:r>
        <w:rPr>
          <w:rFonts w:ascii="Times New Roman" w:hAnsi="Times New Roman"/>
          <w:sz w:val="24"/>
        </w:rPr>
        <w:t>Минпросвещения</w:t>
      </w:r>
      <w:proofErr w:type="spellEnd"/>
      <w:r>
        <w:rPr>
          <w:rFonts w:ascii="Times New Roman" w:hAnsi="Times New Roman"/>
          <w:sz w:val="24"/>
        </w:rPr>
        <w:t xml:space="preserve"> России от 14.07.2023 № 534);</w:t>
      </w:r>
    </w:p>
    <w:p w14:paraId="49E54395" w14:textId="02ECCF1B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Перечень профессий и специальностей среднего профессионального образования, реализация образовательных программ, по которым не допускается с применением исключительно электронного обучения, дистанционных образовательных технологий (приказ </w:t>
      </w:r>
      <w:proofErr w:type="spellStart"/>
      <w:r>
        <w:rPr>
          <w:rFonts w:ascii="Times New Roman" w:hAnsi="Times New Roman"/>
          <w:sz w:val="24"/>
        </w:rPr>
        <w:t>Минпр</w:t>
      </w:r>
      <w:r w:rsidR="00244BBA">
        <w:rPr>
          <w:rFonts w:ascii="Times New Roman" w:hAnsi="Times New Roman"/>
          <w:sz w:val="24"/>
        </w:rPr>
        <w:t>освещения</w:t>
      </w:r>
      <w:proofErr w:type="spellEnd"/>
      <w:r w:rsidR="00244BBA">
        <w:rPr>
          <w:rFonts w:ascii="Times New Roman" w:hAnsi="Times New Roman"/>
          <w:sz w:val="24"/>
        </w:rPr>
        <w:t xml:space="preserve"> России от 13.12.2023 №</w:t>
      </w:r>
      <w:r>
        <w:rPr>
          <w:rFonts w:ascii="Times New Roman" w:hAnsi="Times New Roman"/>
          <w:sz w:val="24"/>
        </w:rPr>
        <w:t xml:space="preserve"> 932);</w:t>
      </w:r>
    </w:p>
    <w:p w14:paraId="7B5E93BA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Министерства науки и высшего образования Российской Федерации</w:t>
      </w:r>
      <w:r>
        <w:rPr>
          <w:rFonts w:ascii="Times New Roman" w:hAnsi="Times New Roman"/>
          <w:sz w:val="24"/>
        </w:rPr>
        <w:br/>
        <w:t xml:space="preserve">и Министерства просвещения Российской Федерации от 05.08.2020 № 882/391 </w:t>
      </w:r>
      <w:r>
        <w:rPr>
          <w:rFonts w:ascii="Times New Roman" w:hAnsi="Times New Roman"/>
          <w:sz w:val="24"/>
        </w:rPr>
        <w:br/>
        <w:t>«Об организации и осуществлении образовательной деятельности при сетевой форме реализации образовательных программ»;</w:t>
      </w:r>
    </w:p>
    <w:p w14:paraId="76563649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Приказ Министерства труда и социальной защиты Российской Федерации от 20 декабря 2022 г.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№ 797н «Об утверждении профессионального стандарта «Работник по ремонту и текущему содержанию железнодорожного пути», код 17.011; </w:t>
      </w:r>
    </w:p>
    <w:p w14:paraId="646D8820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Министерства труда и социальной защиты Российской Федерации от 17 марта 2022 г. № 136н «Об утверждении профессионального стандарта «Работник по ограждению мест производства работ и закреплению подвижного состава на железнодорожном транспорте», код 17.045;</w:t>
      </w:r>
    </w:p>
    <w:p w14:paraId="590C2C55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Министерства труда и социальной защиты Российской Федерации от 16 января 2023 г. № 15н «Об утверждении профессионального стандарта «Работник по диагностике состояния рельсов и элементов стрелочных переводов железнодорожного пути», код 17.084.</w:t>
      </w:r>
    </w:p>
    <w:p w14:paraId="430DAA9F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7E576542" w14:textId="77777777" w:rsidR="000C61F7" w:rsidRDefault="0065684E">
      <w:pPr>
        <w:pStyle w:val="110"/>
        <w:spacing w:after="0" w:line="240" w:lineRule="auto"/>
      </w:pPr>
      <w:bookmarkStart w:id="8" w:name="__RefHeading___5"/>
      <w:bookmarkEnd w:id="8"/>
      <w:r>
        <w:t>1.3. Перечень сокращений.</w:t>
      </w:r>
    </w:p>
    <w:p w14:paraId="79D48A76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ВЧ – вариативная часть образовательной программы;</w:t>
      </w:r>
    </w:p>
    <w:p w14:paraId="69D0C9E0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ГИА – государственная итоговая аттестация;</w:t>
      </w:r>
    </w:p>
    <w:p w14:paraId="09DD7DB4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ДЭ – демонстрационный экзамен;</w:t>
      </w:r>
    </w:p>
    <w:p w14:paraId="112C2860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ДПБ – дополнительный профессиональный блок;</w:t>
      </w:r>
    </w:p>
    <w:p w14:paraId="6615B760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МДК – междисциплинарный курс;</w:t>
      </w:r>
    </w:p>
    <w:p w14:paraId="6A28C92C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 – общие компетенции;</w:t>
      </w:r>
    </w:p>
    <w:p w14:paraId="39BA7B05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 – общепрофессиональный цикл;</w:t>
      </w:r>
    </w:p>
    <w:p w14:paraId="420E4715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ОТФ – обобщенная трудовая функция;</w:t>
      </w:r>
    </w:p>
    <w:p w14:paraId="38C9C96B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ОЧ – обязательная часть образовательной программы; </w:t>
      </w:r>
    </w:p>
    <w:p w14:paraId="3040F114" w14:textId="77777777" w:rsidR="000C61F7" w:rsidRDefault="0065684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СГ – социально-гуманитарный цикл;</w:t>
      </w:r>
    </w:p>
    <w:p w14:paraId="466D52A0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 – промежуточная аттестация;</w:t>
      </w:r>
    </w:p>
    <w:p w14:paraId="6B078D1A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ПК – профессиональные компетенции;</w:t>
      </w:r>
    </w:p>
    <w:p w14:paraId="1BBD1B81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ПМ – профессиональный модуль;</w:t>
      </w:r>
    </w:p>
    <w:p w14:paraId="40D4DD7C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ПОП СПО – примерная образовательная программа среднего профессионального образования;</w:t>
      </w:r>
    </w:p>
    <w:p w14:paraId="4141ABAC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 – профессиональный цикл;</w:t>
      </w:r>
    </w:p>
    <w:p w14:paraId="0F63C638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ПП- производственная практика; </w:t>
      </w:r>
    </w:p>
    <w:p w14:paraId="01B818EE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ПС – профессиональный стандарт,</w:t>
      </w:r>
    </w:p>
    <w:p w14:paraId="0EA119FC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ТС – технические средства;</w:t>
      </w:r>
    </w:p>
    <w:p w14:paraId="556EA2E1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ТФ – трудовая функция;</w:t>
      </w:r>
    </w:p>
    <w:p w14:paraId="106B636A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УМК – учебно-методический комплект;</w:t>
      </w:r>
    </w:p>
    <w:p w14:paraId="02D18C8A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УП – учебная практика;</w:t>
      </w:r>
    </w:p>
    <w:p w14:paraId="3C0931FF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ФГОС СПО – федеральный государственный образовательный стандарт среднего профессионального образования.</w:t>
      </w:r>
    </w:p>
    <w:p w14:paraId="47CFCF64" w14:textId="77777777" w:rsidR="000C61F7" w:rsidRDefault="000C61F7">
      <w:pPr>
        <w:ind w:firstLine="709"/>
        <w:jc w:val="both"/>
        <w:rPr>
          <w:rFonts w:ascii="Times New Roman" w:hAnsi="Times New Roman"/>
          <w:i/>
        </w:rPr>
      </w:pPr>
    </w:p>
    <w:p w14:paraId="0A541250" w14:textId="77777777" w:rsidR="000C61F7" w:rsidRDefault="0065684E">
      <w:pPr>
        <w:pStyle w:val="10"/>
        <w:spacing w:before="0" w:after="0"/>
        <w:jc w:val="both"/>
      </w:pPr>
      <w:bookmarkStart w:id="9" w:name="__RefHeading___6"/>
      <w:bookmarkEnd w:id="9"/>
      <w:r>
        <w:t xml:space="preserve">Раздел 2. Основные характеристики образовательной программы </w:t>
      </w: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2126"/>
        <w:gridCol w:w="3261"/>
      </w:tblGrid>
      <w:tr w:rsidR="000C61F7" w14:paraId="55CA3A2D" w14:textId="77777777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F3884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Параметр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7F54C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Данные</w:t>
            </w:r>
          </w:p>
        </w:tc>
      </w:tr>
      <w:tr w:rsidR="000C61F7" w14:paraId="24B5704A" w14:textId="77777777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6BAD2" w14:textId="77777777" w:rsidR="000C61F7" w:rsidRDefault="006568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и наименование специальности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9E866" w14:textId="77777777" w:rsidR="000C61F7" w:rsidRDefault="006568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23.02.08 Строительство железных дорог, путь и путевое хозяйство</w:t>
            </w:r>
          </w:p>
        </w:tc>
      </w:tr>
      <w:tr w:rsidR="000C61F7" w14:paraId="3ACF4939" w14:textId="77777777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19B8D" w14:textId="77777777" w:rsidR="000C61F7" w:rsidRDefault="006568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Реквизиты ФГОС СПО 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953CD" w14:textId="77777777" w:rsidR="000C61F7" w:rsidRDefault="006568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Приказ </w:t>
            </w:r>
            <w:proofErr w:type="spellStart"/>
            <w:r>
              <w:rPr>
                <w:rFonts w:ascii="Times New Roman" w:hAnsi="Times New Roman"/>
              </w:rPr>
              <w:t>Минпросвещения</w:t>
            </w:r>
            <w:proofErr w:type="spellEnd"/>
            <w:r>
              <w:rPr>
                <w:rFonts w:ascii="Times New Roman" w:hAnsi="Times New Roman"/>
              </w:rPr>
              <w:t xml:space="preserve"> России от 29.02.2024 г. </w:t>
            </w:r>
          </w:p>
          <w:p w14:paraId="0D70C8AD" w14:textId="77777777" w:rsidR="000C61F7" w:rsidRDefault="006568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135</w:t>
            </w:r>
          </w:p>
        </w:tc>
      </w:tr>
      <w:tr w:rsidR="000C61F7" w14:paraId="1D7ED44B" w14:textId="77777777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8E846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Нормативный срок реализации</w:t>
            </w:r>
          </w:p>
          <w:p w14:paraId="4B3393BB" w14:textId="77777777" w:rsidR="000C61F7" w:rsidRDefault="0065684E">
            <w:pPr>
              <w:ind w:left="31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базе ООО:</w:t>
            </w:r>
          </w:p>
          <w:p w14:paraId="14B73FA8" w14:textId="77777777" w:rsidR="000C61F7" w:rsidRDefault="0065684E">
            <w:pPr>
              <w:ind w:left="31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базе СОО: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1D7E3" w14:textId="77777777" w:rsidR="000C61F7" w:rsidRDefault="000C61F7">
            <w:pPr>
              <w:rPr>
                <w:rFonts w:ascii="Times New Roman" w:hAnsi="Times New Roman"/>
                <w:sz w:val="24"/>
              </w:rPr>
            </w:pPr>
          </w:p>
          <w:p w14:paraId="289400B9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 года 10 мес.</w:t>
            </w:r>
          </w:p>
          <w:p w14:paraId="50EC8A34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года 10 мес.</w:t>
            </w:r>
          </w:p>
        </w:tc>
      </w:tr>
      <w:tr w:rsidR="000C61F7" w14:paraId="59FEE9F4" w14:textId="77777777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30E33" w14:textId="77777777" w:rsidR="000C61F7" w:rsidRDefault="006568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обучения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482E8" w14:textId="77777777" w:rsidR="000C61F7" w:rsidRDefault="006568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очная, очно-заочная и заочная</w:t>
            </w:r>
          </w:p>
        </w:tc>
      </w:tr>
      <w:tr w:rsidR="000C61F7" w14:paraId="45C5A65B" w14:textId="77777777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2103B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Квалификация выпускника 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57211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техник</w:t>
            </w:r>
          </w:p>
        </w:tc>
      </w:tr>
      <w:tr w:rsidR="000C61F7" w14:paraId="371B3AF1" w14:textId="77777777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BC308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Направленности 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5D8CE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нет</w:t>
            </w:r>
          </w:p>
        </w:tc>
      </w:tr>
      <w:tr w:rsidR="000C61F7" w14:paraId="1A96DF5A" w14:textId="77777777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0FCCE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Перечень профессиональных стандартов, соответствующих </w:t>
            </w:r>
            <w:r>
              <w:rPr>
                <w:rFonts w:ascii="Times New Roman" w:hAnsi="Times New Roman"/>
                <w:sz w:val="24"/>
              </w:rPr>
              <w:lastRenderedPageBreak/>
              <w:t>профессиональной деятельности выпускников (при наличии)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F28BA" w14:textId="77777777" w:rsidR="000C61F7" w:rsidRDefault="0065684E" w:rsidP="003D7A6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Приказ Министерства труда и социальной защиты Российской Федерации от 20 декабря </w:t>
            </w:r>
            <w:r>
              <w:rPr>
                <w:rFonts w:ascii="Times New Roman" w:hAnsi="Times New Roman"/>
                <w:sz w:val="24"/>
              </w:rPr>
              <w:lastRenderedPageBreak/>
              <w:t>2022 г.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№ 797н «Об утверждении профессионального стандарта «Работник по ремонту и текущему содержанию железнодорожного пути», код 17.011; </w:t>
            </w:r>
          </w:p>
          <w:p w14:paraId="262A42C3" w14:textId="77777777" w:rsidR="000C61F7" w:rsidRDefault="0065684E">
            <w:pPr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Приказ Министерства труда и социальной защиты Российской Федерации от 17 марта 2022 г. № 136н «Об утверждении профессионального стандарта «Работник по ограждению мест производства работ и закреплению подвижного состава на железнодорожном транспорте», код 17.045;</w:t>
            </w:r>
          </w:p>
          <w:p w14:paraId="3E4FE87D" w14:textId="77777777" w:rsidR="000C61F7" w:rsidRDefault="0065684E">
            <w:pPr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Приказ Министерства труда и социальной защиты Российской Федерации от 16 января 2023 г. № 15н «Об утверждении профессионального стандарта «Работник по диагностике состояния рельсов и элементов стрелочных переводов железнодорожного пути», код 17.084.</w:t>
            </w:r>
          </w:p>
        </w:tc>
      </w:tr>
      <w:tr w:rsidR="000C61F7" w14:paraId="0A1B3E49" w14:textId="77777777">
        <w:trPr>
          <w:trHeight w:val="117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32E4D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Рекомендуемые виды деятельности по освоению профессии рабочих, должности служащих 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4190F" w14:textId="77777777" w:rsidR="000C61F7" w:rsidRDefault="0065684E">
            <w:pPr>
              <w:spacing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Сигналист </w:t>
            </w:r>
          </w:p>
          <w:p w14:paraId="7A9E1606" w14:textId="77777777" w:rsidR="000C61F7" w:rsidRDefault="0065684E">
            <w:pPr>
              <w:spacing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Оператор </w:t>
            </w:r>
            <w:proofErr w:type="spellStart"/>
            <w:r>
              <w:rPr>
                <w:rFonts w:ascii="Times New Roman" w:hAnsi="Times New Roman"/>
                <w:sz w:val="24"/>
              </w:rPr>
              <w:t>дефектоскопной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тележки </w:t>
            </w:r>
          </w:p>
          <w:p w14:paraId="70125386" w14:textId="1DBFE416" w:rsidR="00073E92" w:rsidRDefault="00073E92">
            <w:pPr>
              <w:spacing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Монтер пути</w:t>
            </w:r>
          </w:p>
        </w:tc>
      </w:tr>
      <w:tr w:rsidR="000C61F7" w14:paraId="4A4F5C37" w14:textId="77777777">
        <w:trPr>
          <w:trHeight w:val="238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11AB6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bookmarkStart w:id="10" w:name="_Hlk156306819"/>
            <w:bookmarkEnd w:id="10"/>
            <w:r>
              <w:rPr>
                <w:rFonts w:ascii="Times New Roman" w:hAnsi="Times New Roman"/>
                <w:b/>
                <w:sz w:val="24"/>
              </w:rPr>
              <w:t>Структура образовательной программы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A87B1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Объем, в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46765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в форме практической подготовки</w:t>
            </w:r>
          </w:p>
        </w:tc>
      </w:tr>
      <w:tr w:rsidR="000C61F7" w14:paraId="49F08403" w14:textId="77777777">
        <w:trPr>
          <w:trHeight w:val="238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1919B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Обязательная часть образовательной программы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8BC92B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2952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B132A4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1897</w:t>
            </w:r>
          </w:p>
        </w:tc>
      </w:tr>
      <w:tr w:rsidR="000C61F7" w14:paraId="40D2157C" w14:textId="77777777">
        <w:trPr>
          <w:trHeight w:val="366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5370A" w14:textId="77777777" w:rsidR="000C61F7" w:rsidRDefault="0065684E">
            <w:pPr>
              <w:ind w:left="45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социально-гуманитарный цикл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D4D35" w14:textId="77777777" w:rsidR="000C61F7" w:rsidRDefault="006568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538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7A42D" w14:textId="77777777" w:rsidR="000C61F7" w:rsidRDefault="006568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414</w:t>
            </w:r>
          </w:p>
        </w:tc>
      </w:tr>
      <w:tr w:rsidR="000C61F7" w14:paraId="55D6F754" w14:textId="77777777">
        <w:trPr>
          <w:trHeight w:val="374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F1D4C" w14:textId="77777777" w:rsidR="000C61F7" w:rsidRDefault="0065684E">
            <w:pPr>
              <w:ind w:left="45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общепрофессиональный цикл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63D1FD" w14:textId="77777777" w:rsidR="000C61F7" w:rsidRDefault="006568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605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BA788" w14:textId="77777777" w:rsidR="000C61F7" w:rsidRDefault="006568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197</w:t>
            </w:r>
          </w:p>
        </w:tc>
      </w:tr>
      <w:tr w:rsidR="000C61F7" w14:paraId="62097143" w14:textId="77777777">
        <w:trPr>
          <w:trHeight w:val="407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B3313" w14:textId="77777777" w:rsidR="000C61F7" w:rsidRDefault="0065684E">
            <w:pPr>
              <w:ind w:left="45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профессиональный цикл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43266A" w14:textId="77777777" w:rsidR="000C61F7" w:rsidRDefault="006568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1809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256111" w14:textId="77777777" w:rsidR="000C61F7" w:rsidRDefault="006568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1286</w:t>
            </w:r>
          </w:p>
        </w:tc>
      </w:tr>
      <w:tr w:rsidR="000C61F7" w14:paraId="58C30945" w14:textId="77777777">
        <w:trPr>
          <w:trHeight w:val="108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AF800" w14:textId="77777777" w:rsidR="000C61F7" w:rsidRDefault="0065684E">
            <w:pPr>
              <w:ind w:left="2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 практика:</w:t>
            </w:r>
          </w:p>
          <w:p w14:paraId="1A18D79E" w14:textId="77777777" w:rsidR="000C61F7" w:rsidRDefault="0065684E">
            <w:pPr>
              <w:ind w:left="45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учебная</w:t>
            </w:r>
          </w:p>
          <w:p w14:paraId="4614840B" w14:textId="77777777" w:rsidR="000C61F7" w:rsidRDefault="0065684E">
            <w:pPr>
              <w:ind w:left="45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производственная</w:t>
            </w:r>
          </w:p>
          <w:p w14:paraId="1C1A63F4" w14:textId="77777777" w:rsidR="000C61F7" w:rsidRDefault="000C61F7">
            <w:pPr>
              <w:ind w:left="454"/>
              <w:rPr>
                <w:rFonts w:ascii="Times New Roman" w:hAnsi="Times New Roman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945D5" w14:textId="77777777" w:rsidR="000C61F7" w:rsidRDefault="006568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900</w:t>
            </w:r>
          </w:p>
          <w:p w14:paraId="3678CD14" w14:textId="77777777" w:rsidR="000C61F7" w:rsidRDefault="0065684E">
            <w:pPr>
              <w:ind w:left="15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- 144</w:t>
            </w:r>
          </w:p>
          <w:p w14:paraId="536043CB" w14:textId="77777777" w:rsidR="000C61F7" w:rsidRDefault="0065684E">
            <w:pPr>
              <w:ind w:left="15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- 756</w:t>
            </w:r>
          </w:p>
          <w:p w14:paraId="2F15A02F" w14:textId="77777777" w:rsidR="000C61F7" w:rsidRDefault="000C61F7">
            <w:pPr>
              <w:ind w:left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EF1F4" w14:textId="77777777" w:rsidR="000C61F7" w:rsidRDefault="006568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900</w:t>
            </w:r>
          </w:p>
          <w:p w14:paraId="31851766" w14:textId="77777777" w:rsidR="000C61F7" w:rsidRDefault="0065684E">
            <w:pPr>
              <w:ind w:left="15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- 144</w:t>
            </w:r>
          </w:p>
          <w:p w14:paraId="59DF8456" w14:textId="77777777" w:rsidR="000C61F7" w:rsidRDefault="0065684E">
            <w:pPr>
              <w:ind w:left="15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- 756</w:t>
            </w:r>
          </w:p>
          <w:p w14:paraId="6EE4C0BD" w14:textId="77777777" w:rsidR="000C61F7" w:rsidRDefault="000C61F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C61F7" w14:paraId="492E4118" w14:textId="77777777">
        <w:trPr>
          <w:trHeight w:val="19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78A96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Вариативная часть образовательной программы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C7342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1296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E91DB" w14:textId="77777777" w:rsidR="000C61F7" w:rsidRDefault="0065684E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648</w:t>
            </w:r>
          </w:p>
        </w:tc>
      </w:tr>
      <w:tr w:rsidR="000C61F7" w14:paraId="4715E04A" w14:textId="77777777">
        <w:trPr>
          <w:trHeight w:val="19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41AF3" w14:textId="77777777" w:rsidR="000C61F7" w:rsidRDefault="0065684E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ГИА в форме демонстрационного экзамена и защита дипломного проекта (работы)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A9EF6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216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13689" w14:textId="77777777" w:rsidR="000C61F7" w:rsidRDefault="0065684E">
            <w:pPr>
              <w:jc w:val="center"/>
            </w:pPr>
            <w:r>
              <w:t>-</w:t>
            </w:r>
          </w:p>
        </w:tc>
      </w:tr>
      <w:tr w:rsidR="000C61F7" w14:paraId="120218D2" w14:textId="77777777">
        <w:trPr>
          <w:trHeight w:val="19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A4B67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B8410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4464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624E5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2545</w:t>
            </w:r>
          </w:p>
        </w:tc>
      </w:tr>
    </w:tbl>
    <w:p w14:paraId="757EE988" w14:textId="77777777" w:rsidR="000C61F7" w:rsidRDefault="000C61F7">
      <w:pPr>
        <w:pStyle w:val="1e"/>
      </w:pPr>
    </w:p>
    <w:p w14:paraId="20D1FDEB" w14:textId="77777777" w:rsidR="000C61F7" w:rsidRDefault="006568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br w:type="page"/>
      </w:r>
    </w:p>
    <w:p w14:paraId="3306EF6C" w14:textId="77777777" w:rsidR="000C61F7" w:rsidRDefault="000C61F7">
      <w:pPr>
        <w:pStyle w:val="1e"/>
      </w:pPr>
    </w:p>
    <w:p w14:paraId="2C1BCDEA" w14:textId="77777777" w:rsidR="000C61F7" w:rsidRDefault="0065684E">
      <w:pPr>
        <w:pStyle w:val="10"/>
        <w:spacing w:before="0" w:after="0"/>
      </w:pPr>
      <w:bookmarkStart w:id="11" w:name="__RefHeading___7"/>
      <w:bookmarkEnd w:id="11"/>
      <w:r>
        <w:t>Раздел 3. Характеристика профессиональной деятельности выпускника</w:t>
      </w:r>
    </w:p>
    <w:p w14:paraId="41B74F04" w14:textId="77777777" w:rsidR="000C61F7" w:rsidRDefault="000C61F7">
      <w:pPr>
        <w:rPr>
          <w:rFonts w:ascii="Times New Roman" w:hAnsi="Times New Roman"/>
        </w:rPr>
      </w:pPr>
    </w:p>
    <w:p w14:paraId="305F3175" w14:textId="77777777" w:rsidR="000C61F7" w:rsidRDefault="0065684E">
      <w:pPr>
        <w:pStyle w:val="110"/>
        <w:spacing w:after="0" w:line="240" w:lineRule="auto"/>
      </w:pPr>
      <w:bookmarkStart w:id="12" w:name="__RefHeading___8"/>
      <w:bookmarkEnd w:id="12"/>
      <w:r>
        <w:t>3.1. Области профессиональной деятельности выпускников:</w:t>
      </w:r>
    </w:p>
    <w:p w14:paraId="4EF929A6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16 Строительство и жилищно-коммунальное хозяйство; </w:t>
      </w:r>
    </w:p>
    <w:p w14:paraId="47BF9E78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17 Транспорт. </w:t>
      </w:r>
    </w:p>
    <w:p w14:paraId="1D2F4148" w14:textId="77777777" w:rsidR="000C61F7" w:rsidRDefault="000C61F7">
      <w:pPr>
        <w:rPr>
          <w:rFonts w:ascii="Times New Roman" w:hAnsi="Times New Roman"/>
          <w:sz w:val="24"/>
        </w:rPr>
      </w:pPr>
    </w:p>
    <w:p w14:paraId="38E818E9" w14:textId="77777777" w:rsidR="000C61F7" w:rsidRDefault="0065684E">
      <w:pPr>
        <w:pStyle w:val="110"/>
        <w:spacing w:after="0" w:line="240" w:lineRule="auto"/>
      </w:pPr>
      <w:bookmarkStart w:id="13" w:name="__RefHeading___9"/>
      <w:bookmarkEnd w:id="13"/>
      <w:r>
        <w:t>3.2. Профессиональные стандарты</w:t>
      </w:r>
    </w:p>
    <w:p w14:paraId="3B106D80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Перечень профессиональных стандартов, учитываемых при разработке ПОП СПО:</w:t>
      </w:r>
    </w:p>
    <w:tbl>
      <w:tblPr>
        <w:tblStyle w:val="affffffffff1"/>
        <w:tblW w:w="0" w:type="auto"/>
        <w:tblLayout w:type="fixed"/>
        <w:tblLook w:val="04A0" w:firstRow="1" w:lastRow="0" w:firstColumn="1" w:lastColumn="0" w:noHBand="0" w:noVBand="1"/>
      </w:tblPr>
      <w:tblGrid>
        <w:gridCol w:w="426"/>
        <w:gridCol w:w="1698"/>
        <w:gridCol w:w="1713"/>
        <w:gridCol w:w="2821"/>
        <w:gridCol w:w="2835"/>
      </w:tblGrid>
      <w:tr w:rsidR="000C61F7" w14:paraId="50D0CB41" w14:textId="77777777">
        <w:tc>
          <w:tcPr>
            <w:tcW w:w="426" w:type="dxa"/>
          </w:tcPr>
          <w:p w14:paraId="00458C97" w14:textId="77777777" w:rsidR="000C61F7" w:rsidRDefault="006568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1698" w:type="dxa"/>
          </w:tcPr>
          <w:p w14:paraId="072F1C1B" w14:textId="77777777" w:rsidR="000C61F7" w:rsidRDefault="006568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и Наименование ПС</w:t>
            </w:r>
          </w:p>
        </w:tc>
        <w:tc>
          <w:tcPr>
            <w:tcW w:w="1713" w:type="dxa"/>
          </w:tcPr>
          <w:p w14:paraId="3555E179" w14:textId="77777777" w:rsidR="000C61F7" w:rsidRDefault="006568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Реквизиты утверждения</w:t>
            </w:r>
          </w:p>
        </w:tc>
        <w:tc>
          <w:tcPr>
            <w:tcW w:w="2821" w:type="dxa"/>
          </w:tcPr>
          <w:p w14:paraId="3AB7A083" w14:textId="77777777" w:rsidR="000C61F7" w:rsidRDefault="006568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и наименование ОТФ</w:t>
            </w:r>
          </w:p>
        </w:tc>
        <w:tc>
          <w:tcPr>
            <w:tcW w:w="2835" w:type="dxa"/>
          </w:tcPr>
          <w:p w14:paraId="319589B6" w14:textId="77777777" w:rsidR="000C61F7" w:rsidRDefault="006568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и наименование ТФ</w:t>
            </w:r>
          </w:p>
        </w:tc>
      </w:tr>
      <w:tr w:rsidR="000C61F7" w14:paraId="537E19D9" w14:textId="77777777">
        <w:tc>
          <w:tcPr>
            <w:tcW w:w="426" w:type="dxa"/>
          </w:tcPr>
          <w:p w14:paraId="75126908" w14:textId="77777777" w:rsidR="000C61F7" w:rsidRDefault="006568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698" w:type="dxa"/>
          </w:tcPr>
          <w:p w14:paraId="5E5451BD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17.011 Работник по ремонту и текущему содержания железнодорожного пути</w:t>
            </w:r>
          </w:p>
        </w:tc>
        <w:tc>
          <w:tcPr>
            <w:tcW w:w="1713" w:type="dxa"/>
          </w:tcPr>
          <w:p w14:paraId="63D0A6FC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Приказ Министерства труда и социальной защиты РФ от 20 декабря 2022 г. </w:t>
            </w:r>
            <w:r>
              <w:rPr>
                <w:rFonts w:ascii="Times New Roman" w:hAnsi="Times New Roman"/>
                <w:sz w:val="24"/>
              </w:rPr>
              <w:br/>
              <w:t xml:space="preserve">№ 797н </w:t>
            </w:r>
          </w:p>
        </w:tc>
        <w:tc>
          <w:tcPr>
            <w:tcW w:w="2821" w:type="dxa"/>
          </w:tcPr>
          <w:p w14:paraId="56A2FDE4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– Выполнение простых работ по ремонту и </w:t>
            </w:r>
          </w:p>
          <w:p w14:paraId="45F306B1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текущему содержанию железнодорожного </w:t>
            </w:r>
          </w:p>
          <w:p w14:paraId="17549F9A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пути</w:t>
            </w:r>
          </w:p>
        </w:tc>
        <w:tc>
          <w:tcPr>
            <w:tcW w:w="2835" w:type="dxa"/>
          </w:tcPr>
          <w:p w14:paraId="247B8E9E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В/01.2 Выполнение простых работ по монтажу, </w:t>
            </w:r>
          </w:p>
          <w:p w14:paraId="331B1BAA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демонтажу и ремонту конструкций </w:t>
            </w:r>
          </w:p>
          <w:p w14:paraId="3201218D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верхнего строения пути в соответствии с</w:t>
            </w:r>
          </w:p>
          <w:p w14:paraId="7070DB10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B/02.2</w:t>
            </w:r>
          </w:p>
          <w:p w14:paraId="3490E189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простых работ по текущему </w:t>
            </w:r>
          </w:p>
          <w:p w14:paraId="35290DD3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содержанию железнодорожного пути в соответствии с технологией выполняемых </w:t>
            </w:r>
          </w:p>
          <w:p w14:paraId="03043551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</w:t>
            </w:r>
          </w:p>
        </w:tc>
      </w:tr>
      <w:tr w:rsidR="000C61F7" w14:paraId="0818C7C0" w14:textId="77777777">
        <w:tc>
          <w:tcPr>
            <w:tcW w:w="426" w:type="dxa"/>
          </w:tcPr>
          <w:p w14:paraId="27B2873B" w14:textId="77777777" w:rsidR="000C61F7" w:rsidRDefault="006568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98" w:type="dxa"/>
          </w:tcPr>
          <w:p w14:paraId="06FAB469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17.045 Работник по ограждению мест</w:t>
            </w:r>
          </w:p>
          <w:p w14:paraId="5AE7C8AE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производства работ и закреплению подвижного состава на железнодорожном</w:t>
            </w:r>
          </w:p>
          <w:p w14:paraId="090A9F52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транспорте</w:t>
            </w:r>
          </w:p>
        </w:tc>
        <w:tc>
          <w:tcPr>
            <w:tcW w:w="1713" w:type="dxa"/>
          </w:tcPr>
          <w:p w14:paraId="778EB3AC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Приказ Министерства труда и социальной защиты РФ от 17 марта 2022 г. № 136н </w:t>
            </w:r>
          </w:p>
          <w:p w14:paraId="388FD81A" w14:textId="77777777" w:rsidR="000C61F7" w:rsidRDefault="000C61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21" w:type="dxa"/>
          </w:tcPr>
          <w:p w14:paraId="016238C9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 – Выполнение работ по ограждению</w:t>
            </w:r>
          </w:p>
          <w:p w14:paraId="30293A9B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съемных подвижных единиц, мест</w:t>
            </w:r>
          </w:p>
          <w:p w14:paraId="38BA2001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производства работ на</w:t>
            </w:r>
          </w:p>
          <w:p w14:paraId="576AA795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железнодорожном пути</w:t>
            </w:r>
          </w:p>
        </w:tc>
        <w:tc>
          <w:tcPr>
            <w:tcW w:w="2835" w:type="dxa"/>
          </w:tcPr>
          <w:p w14:paraId="31ABDFCA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A/01.2 Выполнение работ по ограждению съемных подвижных</w:t>
            </w:r>
          </w:p>
          <w:p w14:paraId="29B50800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единиц на железнодорожном пути</w:t>
            </w:r>
          </w:p>
          <w:p w14:paraId="2100A3A5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A/02.2 Выполнение работ по ограждению мест производства</w:t>
            </w:r>
          </w:p>
          <w:p w14:paraId="3092BAE6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 на железнодорожном пути</w:t>
            </w:r>
          </w:p>
        </w:tc>
      </w:tr>
      <w:tr w:rsidR="000C61F7" w14:paraId="41B0ADD8" w14:textId="77777777">
        <w:tc>
          <w:tcPr>
            <w:tcW w:w="426" w:type="dxa"/>
          </w:tcPr>
          <w:p w14:paraId="39B3BB16" w14:textId="77777777" w:rsidR="000C61F7" w:rsidRDefault="006568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698" w:type="dxa"/>
          </w:tcPr>
          <w:p w14:paraId="3F1D0685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17.084 Работник по диагностике состояния</w:t>
            </w:r>
          </w:p>
          <w:p w14:paraId="578FF9C0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рельсов и элементов стрелочных переводов железнодорожного пути</w:t>
            </w:r>
          </w:p>
        </w:tc>
        <w:tc>
          <w:tcPr>
            <w:tcW w:w="1713" w:type="dxa"/>
          </w:tcPr>
          <w:p w14:paraId="496D27FF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Приказ Министерства труда и социальной защиты РФ от 16 января 2023 г. № 15н </w:t>
            </w:r>
          </w:p>
          <w:p w14:paraId="7BA43507" w14:textId="77777777" w:rsidR="000C61F7" w:rsidRDefault="000C61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21" w:type="dxa"/>
          </w:tcPr>
          <w:p w14:paraId="6593541D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 – Проверка состояния</w:t>
            </w:r>
          </w:p>
          <w:p w14:paraId="600EBF10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железнодорожного пути</w:t>
            </w:r>
          </w:p>
          <w:p w14:paraId="30C4C38C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ультразвуковым съемным рельсовым</w:t>
            </w:r>
          </w:p>
          <w:p w14:paraId="078E9992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дефектоскопом с</w:t>
            </w:r>
          </w:p>
          <w:p w14:paraId="04A62300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микропроцессорным устройством</w:t>
            </w:r>
          </w:p>
        </w:tc>
        <w:tc>
          <w:tcPr>
            <w:tcW w:w="2835" w:type="dxa"/>
          </w:tcPr>
          <w:p w14:paraId="749969E0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B/01.4 Выявление дефектов рельсов</w:t>
            </w:r>
          </w:p>
          <w:p w14:paraId="3C7F9D07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железнодорожного пути</w:t>
            </w:r>
          </w:p>
          <w:p w14:paraId="06B7E9B1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ультразвуковым съемным рельсовым дефектоскопом с</w:t>
            </w:r>
          </w:p>
          <w:p w14:paraId="588CDE1A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микропроцессорным</w:t>
            </w:r>
          </w:p>
          <w:p w14:paraId="2F316B21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устройством и регистрацией</w:t>
            </w:r>
          </w:p>
          <w:p w14:paraId="15E7A91B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результатов контроля</w:t>
            </w:r>
          </w:p>
          <w:p w14:paraId="734F3BA9" w14:textId="77777777" w:rsidR="000C61F7" w:rsidRDefault="000C61F7">
            <w:pPr>
              <w:rPr>
                <w:rFonts w:ascii="Times New Roman" w:hAnsi="Times New Roman"/>
                <w:sz w:val="24"/>
              </w:rPr>
            </w:pPr>
          </w:p>
        </w:tc>
      </w:tr>
    </w:tbl>
    <w:p w14:paraId="3209FD3A" w14:textId="77777777" w:rsidR="000C61F7" w:rsidRDefault="000C61F7">
      <w:pPr>
        <w:ind w:firstLine="709"/>
        <w:jc w:val="both"/>
        <w:rPr>
          <w:rFonts w:ascii="Times New Roman" w:hAnsi="Times New Roman"/>
          <w:i/>
          <w:sz w:val="24"/>
        </w:rPr>
      </w:pPr>
    </w:p>
    <w:p w14:paraId="44447808" w14:textId="77777777" w:rsidR="000C61F7" w:rsidRDefault="000C61F7">
      <w:pPr>
        <w:ind w:firstLine="709"/>
        <w:jc w:val="both"/>
        <w:rPr>
          <w:rFonts w:ascii="Times New Roman" w:hAnsi="Times New Roman"/>
          <w:i/>
          <w:sz w:val="24"/>
        </w:rPr>
      </w:pPr>
    </w:p>
    <w:p w14:paraId="11BD9C35" w14:textId="77777777" w:rsidR="000C61F7" w:rsidRDefault="000C61F7">
      <w:pPr>
        <w:ind w:firstLine="709"/>
        <w:jc w:val="both"/>
        <w:rPr>
          <w:rFonts w:ascii="Times New Roman" w:hAnsi="Times New Roman"/>
          <w:i/>
          <w:sz w:val="24"/>
        </w:rPr>
      </w:pPr>
    </w:p>
    <w:p w14:paraId="321E53CE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5081C24D" w14:textId="77777777" w:rsidR="000C61F7" w:rsidRDefault="0065684E">
      <w:pPr>
        <w:pStyle w:val="110"/>
        <w:spacing w:after="0" w:line="240" w:lineRule="auto"/>
      </w:pPr>
      <w:bookmarkStart w:id="14" w:name="__RefHeading___10"/>
      <w:bookmarkEnd w:id="14"/>
      <w:r>
        <w:t>3.3. Осваиваемые виды деятельности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5103"/>
      </w:tblGrid>
      <w:tr w:rsidR="000C61F7" w14:paraId="4A31F27F" w14:textId="77777777">
        <w:trPr>
          <w:trHeight w:val="347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7F438" w14:textId="77777777" w:rsidR="000C61F7" w:rsidRDefault="006568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видов деятельности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0BF91" w14:textId="77777777" w:rsidR="000C61F7" w:rsidRDefault="006568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и наименование ПМ</w:t>
            </w:r>
          </w:p>
        </w:tc>
      </w:tr>
      <w:tr w:rsidR="000C61F7" w14:paraId="5DDAA0D7" w14:textId="77777777">
        <w:tc>
          <w:tcPr>
            <w:tcW w:w="9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0BD49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Виды деятельности </w:t>
            </w:r>
          </w:p>
        </w:tc>
      </w:tr>
      <w:tr w:rsidR="000C61F7" w14:paraId="68E45B41" w14:textId="77777777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933BF" w14:textId="77777777" w:rsidR="000C61F7" w:rsidRDefault="0065684E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геодезических работ при изысканиях по реконструкции, проектированию, строительству и эксплуатации железных дорог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2DF7C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ПМ.01 Проведение геодезических работ при изысканиях по реконструкции, проектированию, строительству и эксплуатации железных дорог</w:t>
            </w:r>
          </w:p>
        </w:tc>
      </w:tr>
      <w:tr w:rsidR="000C61F7" w14:paraId="79AF2FCC" w14:textId="77777777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DCA32" w14:textId="77777777" w:rsidR="000C61F7" w:rsidRDefault="0065684E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Строительство железных дорог, ремонт и текущее содержание железнодорожного пути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2A420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ПМ.02 Строительство железных дорог, ремонт и текущее содержание железнодорожного пути</w:t>
            </w:r>
          </w:p>
        </w:tc>
      </w:tr>
      <w:tr w:rsidR="000C61F7" w14:paraId="6321C8A3" w14:textId="77777777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98C96" w14:textId="77777777" w:rsidR="000C61F7" w:rsidRDefault="0065684E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Надзор за устройством и техническим состоянием железнодорожного пути и искусственных сооружений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32A7C" w14:textId="6B91EF40" w:rsidR="000C61F7" w:rsidRPr="003D7A61" w:rsidRDefault="0065684E">
            <w:pPr>
              <w:rPr>
                <w:rFonts w:ascii="Times New Roman" w:hAnsi="Times New Roman"/>
                <w:color w:val="auto"/>
                <w:sz w:val="24"/>
              </w:rPr>
            </w:pPr>
            <w:r w:rsidRPr="003D7A61">
              <w:rPr>
                <w:rFonts w:ascii="Times New Roman" w:hAnsi="Times New Roman"/>
                <w:color w:val="auto"/>
                <w:sz w:val="24"/>
              </w:rPr>
              <w:t xml:space="preserve">ПМ.03 </w:t>
            </w:r>
            <w:r w:rsidR="00BB7C38" w:rsidRPr="003D7A61">
              <w:rPr>
                <w:rFonts w:ascii="Times New Roman" w:hAnsi="Times New Roman"/>
                <w:color w:val="auto"/>
                <w:sz w:val="24"/>
              </w:rPr>
              <w:t>Надзор за устройством и техническим состоянием железнодорожного пути и искусственных сооружений</w:t>
            </w:r>
          </w:p>
        </w:tc>
      </w:tr>
      <w:tr w:rsidR="000C61F7" w14:paraId="1C9F5850" w14:textId="77777777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AFD24" w14:textId="77777777" w:rsidR="000C61F7" w:rsidRDefault="0065684E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 деятельности структурного подразделения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E2573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ПМ.04 Организация деятельности структурного подразделения</w:t>
            </w:r>
          </w:p>
        </w:tc>
      </w:tr>
      <w:tr w:rsidR="000C61F7" w14:paraId="6E2FEB86" w14:textId="77777777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BBCFF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Виды деятельности по освоению одной или нескольких профессий рабочих, должностей служащих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E5000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ПМ.05 Виды деятельности по освоению одной или нескольких профессий рабочих, должностей служащих</w:t>
            </w:r>
          </w:p>
        </w:tc>
      </w:tr>
    </w:tbl>
    <w:p w14:paraId="3F6B5BD5" w14:textId="77777777" w:rsidR="000C61F7" w:rsidRDefault="000C61F7">
      <w:pPr>
        <w:ind w:firstLine="709"/>
        <w:jc w:val="both"/>
        <w:rPr>
          <w:rFonts w:ascii="Times New Roman" w:hAnsi="Times New Roman"/>
          <w:i/>
          <w:sz w:val="24"/>
        </w:rPr>
      </w:pPr>
    </w:p>
    <w:p w14:paraId="14AEC071" w14:textId="77777777" w:rsidR="000C61F7" w:rsidRDefault="000C61F7">
      <w:pPr>
        <w:sectPr w:rsidR="000C61F7">
          <w:headerReference w:type="default" r:id="rId14"/>
          <w:footerReference w:type="default" r:id="rId15"/>
          <w:headerReference w:type="first" r:id="rId16"/>
          <w:pgSz w:w="11906" w:h="16838"/>
          <w:pgMar w:top="1134" w:right="850" w:bottom="1134" w:left="1701" w:header="708" w:footer="708" w:gutter="0"/>
          <w:cols w:space="720"/>
        </w:sectPr>
      </w:pPr>
    </w:p>
    <w:p w14:paraId="0F195C29" w14:textId="77777777" w:rsidR="000C61F7" w:rsidRDefault="0065684E">
      <w:pPr>
        <w:pStyle w:val="10"/>
        <w:spacing w:before="0" w:after="0"/>
      </w:pPr>
      <w:bookmarkStart w:id="15" w:name="__RefHeading___11"/>
      <w:bookmarkEnd w:id="15"/>
      <w:r>
        <w:lastRenderedPageBreak/>
        <w:t>Раздел 4. Планируемые результаты освоения образовательной программы</w:t>
      </w:r>
    </w:p>
    <w:p w14:paraId="5AF151B5" w14:textId="77777777" w:rsidR="000C61F7" w:rsidRDefault="000C61F7">
      <w:pPr>
        <w:rPr>
          <w:rFonts w:ascii="Times New Roman" w:hAnsi="Times New Roman"/>
          <w:sz w:val="24"/>
        </w:rPr>
      </w:pPr>
    </w:p>
    <w:p w14:paraId="76D86B29" w14:textId="77777777" w:rsidR="000C61F7" w:rsidRDefault="0065684E">
      <w:pPr>
        <w:pStyle w:val="110"/>
        <w:spacing w:after="0" w:line="240" w:lineRule="auto"/>
      </w:pPr>
      <w:bookmarkStart w:id="16" w:name="__RefHeading___12"/>
      <w:bookmarkEnd w:id="16"/>
      <w:r>
        <w:t xml:space="preserve">4.1. Общие компетенции </w:t>
      </w:r>
    </w:p>
    <w:p w14:paraId="6793FF00" w14:textId="77777777" w:rsidR="000C61F7" w:rsidRDefault="000C61F7">
      <w:pPr>
        <w:pStyle w:val="110"/>
        <w:spacing w:after="0" w:line="240" w:lineRule="auto"/>
      </w:pP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969"/>
        <w:gridCol w:w="8789"/>
      </w:tblGrid>
      <w:tr w:rsidR="000C61F7" w14:paraId="61DB2DE1" w14:textId="77777777" w:rsidTr="003D7A61">
        <w:trPr>
          <w:trHeight w:val="98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A8DA0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</w:t>
            </w:r>
          </w:p>
          <w:p w14:paraId="3107F8CF" w14:textId="77777777" w:rsidR="000C61F7" w:rsidRDefault="006568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компетенции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0F432" w14:textId="77777777" w:rsidR="000C61F7" w:rsidRDefault="006568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Формулировка компетенции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4D138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Знания, умения </w:t>
            </w:r>
          </w:p>
        </w:tc>
      </w:tr>
      <w:tr w:rsidR="000C61F7" w14:paraId="7FA67564" w14:textId="77777777" w:rsidTr="003D7A61">
        <w:trPr>
          <w:trHeight w:val="283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BF717" w14:textId="77777777" w:rsidR="000C61F7" w:rsidRDefault="0065684E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30BD8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A12D1" w14:textId="77777777" w:rsidR="000C61F7" w:rsidRDefault="006568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Умения: </w:t>
            </w:r>
            <w:r>
              <w:rPr>
                <w:rFonts w:ascii="Times New Roman" w:hAnsi="Times New Roman"/>
                <w:sz w:val="24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14:paraId="06A0C25B" w14:textId="77777777" w:rsidR="000C61F7" w:rsidRDefault="006568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составлять план действия; определять необходимые ресурсы;</w:t>
            </w:r>
          </w:p>
          <w:p w14:paraId="604CDC26" w14:textId="77777777" w:rsidR="000C61F7" w:rsidRDefault="0065684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0C61F7" w14:paraId="05800D92" w14:textId="77777777" w:rsidTr="003D7A61">
        <w:trPr>
          <w:trHeight w:val="283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28A7F" w14:textId="77777777" w:rsidR="000C61F7" w:rsidRDefault="000C61F7"/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7E5B5" w14:textId="77777777" w:rsidR="000C61F7" w:rsidRDefault="000C61F7"/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413BD" w14:textId="77777777" w:rsidR="000C61F7" w:rsidRDefault="006568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Знания: </w:t>
            </w:r>
            <w:r>
              <w:rPr>
                <w:rFonts w:ascii="Times New Roman" w:hAnsi="Times New Roman"/>
                <w:sz w:val="24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49A62256" w14:textId="77777777" w:rsidR="000C61F7" w:rsidRDefault="0065684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0C61F7" w14:paraId="4285C1FB" w14:textId="77777777" w:rsidTr="003D7A61">
        <w:trPr>
          <w:trHeight w:val="283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542BA" w14:textId="77777777" w:rsidR="000C61F7" w:rsidRDefault="0065684E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DA540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94D42" w14:textId="77777777" w:rsidR="000C61F7" w:rsidRDefault="0065684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Умения: </w:t>
            </w:r>
            <w:r>
              <w:rPr>
                <w:rFonts w:ascii="Times New Roman" w:hAnsi="Times New Roman"/>
                <w:sz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 </w:t>
            </w:r>
          </w:p>
        </w:tc>
      </w:tr>
      <w:tr w:rsidR="000C61F7" w14:paraId="724A0061" w14:textId="77777777" w:rsidTr="003D7A61">
        <w:trPr>
          <w:trHeight w:val="283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F8E55" w14:textId="77777777" w:rsidR="000C61F7" w:rsidRDefault="000C61F7"/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405AD" w14:textId="77777777" w:rsidR="000C61F7" w:rsidRDefault="000C61F7"/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AC3E4" w14:textId="77777777" w:rsidR="000C61F7" w:rsidRDefault="0065684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Знания: </w:t>
            </w:r>
            <w:r>
              <w:rPr>
                <w:rFonts w:ascii="Times New Roman" w:hAnsi="Times New Roman"/>
                <w:sz w:val="24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</w:t>
            </w:r>
            <w:r>
              <w:rPr>
                <w:rFonts w:ascii="Times New Roman" w:hAnsi="Times New Roman"/>
                <w:sz w:val="24"/>
              </w:rPr>
              <w:lastRenderedPageBreak/>
              <w:t>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</w:tc>
      </w:tr>
      <w:tr w:rsidR="000C61F7" w14:paraId="1A516735" w14:textId="77777777" w:rsidTr="003D7A61">
        <w:trPr>
          <w:trHeight w:val="283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D8180" w14:textId="77777777" w:rsidR="000C61F7" w:rsidRDefault="0065684E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03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DD381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7EB0F" w14:textId="77777777" w:rsidR="000C61F7" w:rsidRDefault="0065684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Умения: </w:t>
            </w:r>
            <w:r>
              <w:rPr>
                <w:rFonts w:ascii="Times New Roman" w:hAnsi="Times New Roman"/>
                <w:sz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rFonts w:ascii="Times New Roman" w:hAnsi="Times New Roman"/>
              </w:rPr>
              <w:t xml:space="preserve">применять современную научную профессиональную терминологию; </w:t>
            </w:r>
            <w:r>
              <w:rPr>
                <w:rFonts w:ascii="Times New Roman" w:hAnsi="Times New Roman"/>
                <w:sz w:val="24"/>
              </w:rPr>
              <w:t>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</w:tr>
      <w:tr w:rsidR="000C61F7" w14:paraId="1B3D78FC" w14:textId="77777777" w:rsidTr="003D7A61">
        <w:trPr>
          <w:trHeight w:val="283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11E0B" w14:textId="77777777" w:rsidR="000C61F7" w:rsidRDefault="000C61F7"/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A51E8" w14:textId="77777777" w:rsidR="000C61F7" w:rsidRDefault="000C61F7"/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4F6D1" w14:textId="77777777" w:rsidR="000C61F7" w:rsidRDefault="0065684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Знания: </w:t>
            </w:r>
            <w:r>
              <w:rPr>
                <w:rFonts w:ascii="Times New Roman" w:hAnsi="Times New Roman"/>
                <w:sz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</w:tr>
      <w:tr w:rsidR="000C61F7" w14:paraId="4DC3310F" w14:textId="77777777" w:rsidTr="003D7A61">
        <w:trPr>
          <w:trHeight w:val="283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712D9" w14:textId="77777777" w:rsidR="000C61F7" w:rsidRDefault="0065684E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AC441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7DF02" w14:textId="77777777" w:rsidR="000C61F7" w:rsidRDefault="0065684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Умения: </w:t>
            </w:r>
            <w:r>
              <w:rPr>
                <w:rFonts w:ascii="Times New Roman" w:hAnsi="Times New Roman"/>
                <w:spacing w:val="-4"/>
                <w:sz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</w:tr>
      <w:tr w:rsidR="000C61F7" w14:paraId="4BD6B5FA" w14:textId="77777777" w:rsidTr="003D7A61">
        <w:trPr>
          <w:trHeight w:val="283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DE46A" w14:textId="77777777" w:rsidR="000C61F7" w:rsidRDefault="000C61F7"/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099C9" w14:textId="77777777" w:rsidR="000C61F7" w:rsidRDefault="000C61F7"/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8A7B6" w14:textId="77777777" w:rsidR="000C61F7" w:rsidRDefault="0065684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Знания: </w:t>
            </w:r>
            <w:r>
              <w:rPr>
                <w:rFonts w:ascii="Times New Roman" w:hAnsi="Times New Roman"/>
                <w:sz w:val="24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0C61F7" w14:paraId="078D0467" w14:textId="77777777" w:rsidTr="003D7A61">
        <w:trPr>
          <w:trHeight w:val="1002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00EE4" w14:textId="77777777" w:rsidR="000C61F7" w:rsidRDefault="0065684E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7F6DB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5E19C" w14:textId="77777777" w:rsidR="000C61F7" w:rsidRDefault="0065684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  <w:r>
              <w:rPr>
                <w:rFonts w:ascii="Times New Roman" w:hAnsi="Times New Roman"/>
                <w:sz w:val="24"/>
              </w:rPr>
              <w:t xml:space="preserve">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0C61F7" w14:paraId="6FF0C91D" w14:textId="77777777" w:rsidTr="003D7A61">
        <w:trPr>
          <w:trHeight w:val="112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E9804" w14:textId="77777777" w:rsidR="000C61F7" w:rsidRDefault="000C61F7"/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ABEED" w14:textId="77777777" w:rsidR="000C61F7" w:rsidRDefault="000C61F7"/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B4C08" w14:textId="77777777" w:rsidR="000C61F7" w:rsidRDefault="006568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Знания: </w:t>
            </w:r>
            <w:r>
              <w:rPr>
                <w:rFonts w:ascii="Times New Roman" w:hAnsi="Times New Roman"/>
                <w:sz w:val="24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</w:tc>
      </w:tr>
      <w:tr w:rsidR="000C61F7" w14:paraId="58111521" w14:textId="77777777" w:rsidTr="003D7A61">
        <w:trPr>
          <w:trHeight w:val="615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04145" w14:textId="77777777" w:rsidR="000C61F7" w:rsidRDefault="0065684E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49E8E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Проявлять гражданско-патриотическую позицию, </w:t>
            </w:r>
            <w:r>
              <w:rPr>
                <w:rFonts w:ascii="Times New Roman" w:hAnsi="Times New Roman"/>
                <w:sz w:val="24"/>
              </w:rPr>
              <w:lastRenderedPageBreak/>
              <w:t>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360B1" w14:textId="77777777" w:rsidR="000C61F7" w:rsidRDefault="006568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Умения:</w:t>
            </w:r>
            <w:r>
              <w:rPr>
                <w:rFonts w:ascii="Times New Roman" w:hAnsi="Times New Roman"/>
                <w:sz w:val="24"/>
              </w:rPr>
              <w:t xml:space="preserve"> описывать значимость своей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специальности;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применять стандарты антикоррупционного поведения</w:t>
            </w:r>
          </w:p>
        </w:tc>
      </w:tr>
      <w:tr w:rsidR="000C61F7" w14:paraId="1115424A" w14:textId="77777777" w:rsidTr="003D7A61">
        <w:trPr>
          <w:trHeight w:val="1138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480FC" w14:textId="77777777" w:rsidR="000C61F7" w:rsidRDefault="000C61F7"/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50FE7" w14:textId="77777777" w:rsidR="000C61F7" w:rsidRDefault="000C61F7"/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FC7EB" w14:textId="2E7428F5" w:rsidR="000C61F7" w:rsidRDefault="006568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Знания: </w:t>
            </w:r>
            <w:r>
              <w:rPr>
                <w:rFonts w:ascii="Times New Roman" w:hAnsi="Times New Roman"/>
                <w:sz w:val="24"/>
              </w:rPr>
              <w:t xml:space="preserve">сущность гражданско-патриотической </w:t>
            </w:r>
            <w:r w:rsidR="001672B0">
              <w:rPr>
                <w:rFonts w:ascii="Times New Roman" w:hAnsi="Times New Roman"/>
                <w:sz w:val="24"/>
              </w:rPr>
              <w:t>позиции, традиционных</w:t>
            </w:r>
            <w:r>
              <w:rPr>
                <w:rFonts w:ascii="Times New Roman" w:hAnsi="Times New Roman"/>
                <w:sz w:val="24"/>
              </w:rPr>
              <w:t xml:space="preserve"> российских духовно-нравственных ценностей; значимость профессиональной деятельности по специальности; стандарты антикоррупционного поведения и последствия его нарушения</w:t>
            </w:r>
          </w:p>
        </w:tc>
      </w:tr>
      <w:tr w:rsidR="000C61F7" w14:paraId="673E1AFB" w14:textId="77777777" w:rsidTr="003D7A61">
        <w:trPr>
          <w:trHeight w:val="982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CC208" w14:textId="77777777" w:rsidR="000C61F7" w:rsidRDefault="0065684E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07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B31A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FD292" w14:textId="77777777" w:rsidR="000C61F7" w:rsidRDefault="006568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Умения: </w:t>
            </w:r>
            <w:r>
              <w:rPr>
                <w:rFonts w:ascii="Times New Roman" w:hAnsi="Times New Roman"/>
                <w:sz w:val="24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  <w:t>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региона.</w:t>
            </w:r>
          </w:p>
        </w:tc>
      </w:tr>
      <w:tr w:rsidR="000C61F7" w14:paraId="2C7D9FA6" w14:textId="77777777" w:rsidTr="003D7A61">
        <w:trPr>
          <w:trHeight w:val="1228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DF768" w14:textId="77777777" w:rsidR="000C61F7" w:rsidRDefault="000C61F7"/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94405" w14:textId="77777777" w:rsidR="000C61F7" w:rsidRDefault="000C61F7"/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35B99" w14:textId="77777777" w:rsidR="000C61F7" w:rsidRDefault="0065684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Знания: </w:t>
            </w:r>
            <w:r>
              <w:rPr>
                <w:rFonts w:ascii="Times New Roman" w:hAnsi="Times New Roman"/>
                <w:sz w:val="24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региона.</w:t>
            </w:r>
          </w:p>
        </w:tc>
      </w:tr>
      <w:tr w:rsidR="000C61F7" w14:paraId="4A8ED622" w14:textId="77777777" w:rsidTr="003D7A61">
        <w:trPr>
          <w:trHeight w:val="1267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27D71" w14:textId="77777777" w:rsidR="000C61F7" w:rsidRDefault="0065684E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34598" w14:textId="77777777" w:rsidR="000C61F7" w:rsidRDefault="006568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1C77C" w14:textId="77777777" w:rsidR="000C61F7" w:rsidRDefault="0065684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Умения: </w:t>
            </w:r>
            <w:r>
              <w:rPr>
                <w:rFonts w:ascii="Times New Roman" w:hAnsi="Times New Roman"/>
                <w:sz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</w:t>
            </w:r>
            <w:r>
              <w:rPr>
                <w:rFonts w:ascii="Times New Roman" w:hAnsi="Times New Roman"/>
                <w:i/>
                <w:sz w:val="24"/>
              </w:rPr>
              <w:t>специальности</w:t>
            </w:r>
          </w:p>
        </w:tc>
      </w:tr>
      <w:tr w:rsidR="000C61F7" w14:paraId="24619023" w14:textId="77777777" w:rsidTr="003D7A61">
        <w:trPr>
          <w:trHeight w:val="1430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9BA61" w14:textId="77777777" w:rsidR="000C61F7" w:rsidRDefault="000C61F7"/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007E2" w14:textId="77777777" w:rsidR="000C61F7" w:rsidRDefault="000C61F7"/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B517B" w14:textId="77777777" w:rsidR="000C61F7" w:rsidRDefault="0065684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Знания: </w:t>
            </w:r>
            <w:r>
              <w:rPr>
                <w:rFonts w:ascii="Times New Roman" w:hAnsi="Times New Roman"/>
                <w:sz w:val="24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</w:t>
            </w:r>
          </w:p>
        </w:tc>
      </w:tr>
      <w:tr w:rsidR="000C61F7" w14:paraId="7ACF9A66" w14:textId="77777777" w:rsidTr="003D7A61">
        <w:trPr>
          <w:trHeight w:val="983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347E3" w14:textId="77777777" w:rsidR="000C61F7" w:rsidRDefault="0065684E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9B0A6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A9A55" w14:textId="77777777" w:rsidR="000C61F7" w:rsidRDefault="006568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Умения: </w:t>
            </w:r>
            <w:r>
              <w:rPr>
                <w:rFonts w:ascii="Times New Roman" w:hAnsi="Times New Roman"/>
                <w:sz w:val="24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</w:t>
            </w:r>
            <w:r>
              <w:rPr>
                <w:rFonts w:ascii="Times New Roman" w:hAnsi="Times New Roman"/>
                <w:sz w:val="24"/>
              </w:rPr>
              <w:lastRenderedPageBreak/>
              <w:t>(текущие и планируемые); писать простые связные сообщения на знакомые или интересующие профессиональные темы</w:t>
            </w:r>
          </w:p>
        </w:tc>
      </w:tr>
      <w:tr w:rsidR="000C61F7" w14:paraId="0F9853C9" w14:textId="77777777" w:rsidTr="003D7A61">
        <w:trPr>
          <w:trHeight w:val="563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32E00" w14:textId="77777777" w:rsidR="000C61F7" w:rsidRDefault="000C61F7"/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85BB0" w14:textId="77777777" w:rsidR="000C61F7" w:rsidRDefault="000C61F7"/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256CA" w14:textId="77777777" w:rsidR="000C61F7" w:rsidRDefault="006568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Знания: </w:t>
            </w:r>
            <w:r>
              <w:rPr>
                <w:rFonts w:ascii="Times New Roman" w:hAnsi="Times New Roman"/>
                <w:sz w:val="24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</w:tbl>
    <w:p w14:paraId="61D2F5AC" w14:textId="77777777" w:rsidR="000C61F7" w:rsidRDefault="000C61F7">
      <w:pPr>
        <w:rPr>
          <w:rFonts w:ascii="Times New Roman" w:hAnsi="Times New Roman"/>
          <w:sz w:val="24"/>
        </w:rPr>
      </w:pPr>
    </w:p>
    <w:p w14:paraId="7527B567" w14:textId="77777777" w:rsidR="000C61F7" w:rsidRDefault="0065684E">
      <w:pPr>
        <w:pStyle w:val="110"/>
        <w:spacing w:after="0" w:line="240" w:lineRule="auto"/>
      </w:pPr>
      <w:bookmarkStart w:id="17" w:name="__RefHeading___13"/>
      <w:bookmarkEnd w:id="17"/>
      <w:r>
        <w:t xml:space="preserve">4.2. Профессиональные компетенции </w:t>
      </w:r>
    </w:p>
    <w:tbl>
      <w:tblPr>
        <w:tblW w:w="0" w:type="auto"/>
        <w:jc w:val="center"/>
        <w:tblInd w:w="-3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3278"/>
        <w:gridCol w:w="7435"/>
      </w:tblGrid>
      <w:tr w:rsidR="000C61F7" w14:paraId="7896052D" w14:textId="77777777" w:rsidTr="003D7A61">
        <w:trPr>
          <w:jc w:val="center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71C2B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Виды деятельности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058E5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и наименование</w:t>
            </w:r>
          </w:p>
          <w:p w14:paraId="654EF04D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компетенции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5B323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Показатели освоения компетенции</w:t>
            </w:r>
          </w:p>
        </w:tc>
      </w:tr>
      <w:tr w:rsidR="000C61F7" w14:paraId="41BAE586" w14:textId="77777777" w:rsidTr="003D7A61">
        <w:trPr>
          <w:trHeight w:val="489"/>
          <w:jc w:val="center"/>
        </w:trPr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189C8" w14:textId="77777777" w:rsidR="000C61F7" w:rsidRDefault="0065684E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геодезических работ при изысканиях по реконструкции, проектированию, строительству и эксплуатации железных дорог</w:t>
            </w:r>
          </w:p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F9002" w14:textId="77777777" w:rsidR="000C61F7" w:rsidRDefault="006568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1.1. Выполнять различные виды геодезических съемок.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441BE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  <w:r>
              <w:rPr>
                <w:rFonts w:ascii="Times New Roman" w:hAnsi="Times New Roman"/>
                <w:sz w:val="24"/>
              </w:rPr>
              <w:t xml:space="preserve"> применения геодезии в работе по специальности, выполнения основных видов геодезической съемки</w:t>
            </w:r>
          </w:p>
        </w:tc>
      </w:tr>
      <w:tr w:rsidR="000C61F7" w14:paraId="0FDFF435" w14:textId="77777777" w:rsidTr="003D7A61">
        <w:trPr>
          <w:trHeight w:val="411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414CE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EF57B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C56EF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  <w:r>
              <w:rPr>
                <w:rFonts w:ascii="Times New Roman" w:hAnsi="Times New Roman"/>
                <w:sz w:val="24"/>
              </w:rPr>
              <w:t xml:space="preserve"> пользования геодезическими приборами, построения разбивочных чертежей; производства; съемки ситуации; порядок производства нивелирования</w:t>
            </w:r>
          </w:p>
        </w:tc>
      </w:tr>
      <w:tr w:rsidR="000C61F7" w14:paraId="070B8685" w14:textId="77777777" w:rsidTr="003D7A61">
        <w:trPr>
          <w:trHeight w:val="417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83F97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C4F62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E400A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  <w:r>
              <w:rPr>
                <w:rFonts w:ascii="Times New Roman" w:hAnsi="Times New Roman"/>
                <w:sz w:val="24"/>
              </w:rPr>
              <w:t xml:space="preserve"> способы съемки ситуации; области применения и порядок производства съемок; виды теодолитных работ; различные модели теодолитов; устройство и поверка теодолита; способы и порядок измерения горизонтальных углов и азимутов; устройство и поверка нивелира</w:t>
            </w:r>
          </w:p>
        </w:tc>
      </w:tr>
      <w:tr w:rsidR="000C61F7" w14:paraId="42377121" w14:textId="77777777" w:rsidTr="003D7A61">
        <w:trPr>
          <w:trHeight w:val="46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44959" w14:textId="77777777" w:rsidR="000C61F7" w:rsidRDefault="000C61F7"/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EBB8A" w14:textId="77777777" w:rsidR="000C61F7" w:rsidRDefault="006568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1.2. Анализировать и рассчитывать материалы геодезических съемок.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D7FA9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  <w:r>
              <w:rPr>
                <w:rFonts w:ascii="Times New Roman" w:hAnsi="Times New Roman"/>
                <w:sz w:val="24"/>
              </w:rPr>
              <w:t xml:space="preserve"> обработки технической документации</w:t>
            </w:r>
          </w:p>
        </w:tc>
      </w:tr>
      <w:tr w:rsidR="000C61F7" w14:paraId="1AAEE714" w14:textId="77777777" w:rsidTr="003D7A61">
        <w:trPr>
          <w:trHeight w:val="46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BC6D8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82DBA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F0991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  <w:r>
              <w:rPr>
                <w:rFonts w:ascii="Times New Roman" w:hAnsi="Times New Roman"/>
                <w:sz w:val="24"/>
              </w:rPr>
              <w:t xml:space="preserve"> вести порядок записи и первичного контроля результатов; порядок обработки журналов нивелирования; выполнять трассирование по картам, 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проектировать продольные и поперечные профили, выбирать оптимальный вариант железнодорожной </w:t>
            </w:r>
            <w:r>
              <w:rPr>
                <w:rFonts w:ascii="Times New Roman" w:hAnsi="Times New Roman"/>
                <w:sz w:val="24"/>
              </w:rPr>
              <w:t>линии</w:t>
            </w:r>
          </w:p>
        </w:tc>
      </w:tr>
      <w:tr w:rsidR="000C61F7" w14:paraId="44D04540" w14:textId="77777777" w:rsidTr="003D7A61">
        <w:trPr>
          <w:trHeight w:val="46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3B738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8A7BA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74FE1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  <w:r>
              <w:rPr>
                <w:rFonts w:ascii="Times New Roman" w:hAnsi="Times New Roman"/>
                <w:sz w:val="24"/>
              </w:rPr>
              <w:t xml:space="preserve"> правила оформления плана съемки; требования к плану местности; требования к построению профилей по данным нивелирования,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правила трассирования и проектирования </w:t>
            </w:r>
            <w:r>
              <w:rPr>
                <w:rFonts w:ascii="Times New Roman" w:hAnsi="Times New Roman"/>
                <w:spacing w:val="-4"/>
                <w:sz w:val="24"/>
              </w:rPr>
              <w:t>железных дорог, требования, предъявляемые к ним</w:t>
            </w:r>
          </w:p>
        </w:tc>
      </w:tr>
      <w:tr w:rsidR="000C61F7" w14:paraId="121B69DA" w14:textId="77777777" w:rsidTr="003D7A61">
        <w:trPr>
          <w:trHeight w:val="305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D9247" w14:textId="77777777" w:rsidR="000C61F7" w:rsidRDefault="000C61F7"/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16219" w14:textId="77777777" w:rsidR="000C61F7" w:rsidRDefault="006568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1.3. Производить разбивку на местности элементов железнодорожного пути и искусственных сооружений для строительства железных дорог.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D0450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  <w:r>
              <w:rPr>
                <w:rFonts w:ascii="Times New Roman" w:hAnsi="Times New Roman"/>
                <w:sz w:val="24"/>
              </w:rPr>
              <w:t xml:space="preserve"> измерений с применением электронных приборов</w:t>
            </w:r>
            <w:r>
              <w:rPr>
                <w:rFonts w:ascii="Times New Roman" w:hAnsi="Times New Roman"/>
                <w:spacing w:val="-2"/>
                <w:sz w:val="24"/>
              </w:rPr>
              <w:t>, разбивки трассы, закрепления точек на местности</w:t>
            </w:r>
          </w:p>
        </w:tc>
      </w:tr>
      <w:tr w:rsidR="000C61F7" w14:paraId="0D9AD9B0" w14:textId="77777777" w:rsidTr="003D7A61">
        <w:trPr>
          <w:trHeight w:val="423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87C2E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0BC18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C8DDA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  <w:r>
              <w:rPr>
                <w:rFonts w:ascii="Times New Roman" w:hAnsi="Times New Roman"/>
                <w:sz w:val="24"/>
              </w:rPr>
              <w:t xml:space="preserve"> проводить обработку материалов съемок и разбивочных работ с помощью компьютерной и вычислительной техники</w:t>
            </w:r>
          </w:p>
        </w:tc>
      </w:tr>
      <w:tr w:rsidR="000C61F7" w14:paraId="2231713B" w14:textId="77777777" w:rsidTr="003D7A61">
        <w:trPr>
          <w:trHeight w:val="305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DECB0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DD4CF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9DDDF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  <w:r>
              <w:rPr>
                <w:rFonts w:ascii="Times New Roman" w:hAnsi="Times New Roman"/>
                <w:sz w:val="24"/>
              </w:rPr>
              <w:t xml:space="preserve"> методы выполнения съемок, проведения разбивочных работ с применением современных электронных приборов</w:t>
            </w:r>
          </w:p>
        </w:tc>
      </w:tr>
      <w:tr w:rsidR="000C61F7" w14:paraId="2F1A74B8" w14:textId="77777777" w:rsidTr="003D7A61">
        <w:trPr>
          <w:trHeight w:val="1025"/>
          <w:jc w:val="center"/>
        </w:trPr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1A745" w14:textId="77777777" w:rsidR="000C61F7" w:rsidRDefault="000C61F7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ADCCE" w14:textId="77777777" w:rsidR="000C61F7" w:rsidRDefault="0065684E">
            <w:pPr>
              <w:widowControl w:val="0"/>
              <w:tabs>
                <w:tab w:val="left" w:pos="283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1.4. Организовывать соблюдение требований охраны труда при проведении геодезических работ при изысканиях по реконструкции, проектированию, строительству и эксплуатации железных дорог.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5A366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 п</w:t>
            </w:r>
            <w:r>
              <w:rPr>
                <w:rFonts w:ascii="Times New Roman" w:hAnsi="Times New Roman"/>
                <w:sz w:val="24"/>
              </w:rPr>
              <w:t>рименения методики при проведении геодезических работ при изысканиях по реконструкции, проектированию, строительству и эксплуатации железных дорог согласно технологии выполняемых работ</w:t>
            </w:r>
          </w:p>
        </w:tc>
      </w:tr>
      <w:tr w:rsidR="000C61F7" w14:paraId="1E5C53F6" w14:textId="77777777" w:rsidTr="003D7A61">
        <w:trPr>
          <w:trHeight w:val="1025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C89A4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92768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9778E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Умения: </w:t>
            </w:r>
            <w:r>
              <w:rPr>
                <w:rFonts w:ascii="Times New Roman" w:hAnsi="Times New Roman"/>
                <w:sz w:val="24"/>
              </w:rPr>
              <w:t>применять средства индивидуальной защиты при проведении геодезических работ при изысканиях по реконструкции, проектированию, строительству и эксплуатации железных дорог согласно технологии выполняемых работ</w:t>
            </w:r>
          </w:p>
        </w:tc>
      </w:tr>
      <w:tr w:rsidR="000C61F7" w14:paraId="3A6E8D2E" w14:textId="77777777" w:rsidTr="003D7A61">
        <w:trPr>
          <w:trHeight w:val="1025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DC1E2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3D9D0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7CAD0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Знания: </w:t>
            </w:r>
            <w:r>
              <w:rPr>
                <w:rFonts w:ascii="Times New Roman" w:hAnsi="Times New Roman"/>
                <w:sz w:val="24"/>
              </w:rPr>
              <w:t>безопасность в части, регламентирующей выполнение работ;</w:t>
            </w:r>
          </w:p>
          <w:p w14:paraId="220C8DFE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технической эксплуатации железных дорог в объеме, необходимом для выполнения работ;</w:t>
            </w:r>
          </w:p>
          <w:p w14:paraId="56B009A3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требования охраны труда в объеме, необходимом для выполнения работ</w:t>
            </w:r>
          </w:p>
        </w:tc>
      </w:tr>
      <w:tr w:rsidR="000C61F7" w14:paraId="220FD190" w14:textId="77777777" w:rsidTr="003D7A61">
        <w:trPr>
          <w:trHeight w:val="690"/>
          <w:jc w:val="center"/>
        </w:trPr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AE4D1" w14:textId="77777777" w:rsidR="000C61F7" w:rsidRDefault="006568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Строительство железных дорог, ремонт и текущее содержание железнодорожного пути</w:t>
            </w:r>
          </w:p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90E3B" w14:textId="77777777" w:rsidR="000C61F7" w:rsidRDefault="0065684E">
            <w:pPr>
              <w:widowControl w:val="0"/>
              <w:tabs>
                <w:tab w:val="left" w:pos="283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2.1. Выполнять работы по строительству, ремонту и восстановлению железнодорожного пути и сооружений с использованием средств</w:t>
            </w:r>
          </w:p>
          <w:p w14:paraId="20C39AEB" w14:textId="77777777" w:rsidR="000C61F7" w:rsidRDefault="0065684E">
            <w:pPr>
              <w:widowControl w:val="0"/>
              <w:tabs>
                <w:tab w:val="left" w:pos="2835"/>
              </w:tabs>
              <w:jc w:val="both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механизации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AE6AA" w14:textId="77777777" w:rsidR="000C61F7" w:rsidRDefault="0065684E">
            <w:pPr>
              <w:spacing w:after="16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  <w:r>
              <w:rPr>
                <w:rFonts w:ascii="Times New Roman" w:hAnsi="Times New Roman"/>
                <w:sz w:val="24"/>
              </w:rPr>
              <w:t xml:space="preserve"> разработки технологических процессов строительных работ; применения машин и механизмов при ремонтных и строительных работах; контроля параметров рельсовой колеи и стрелочных переводов</w:t>
            </w:r>
          </w:p>
        </w:tc>
      </w:tr>
      <w:tr w:rsidR="000C61F7" w14:paraId="203C02CC" w14:textId="77777777" w:rsidTr="003D7A61">
        <w:trPr>
          <w:trHeight w:val="69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757EE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51E66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C2032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  <w:r>
              <w:rPr>
                <w:rFonts w:ascii="Times New Roman" w:hAnsi="Times New Roman"/>
                <w:sz w:val="24"/>
              </w:rPr>
              <w:t xml:space="preserve"> определять объемы земляных работ, потребности строительства в материалах, машинах механизмах, рабочей силе</w:t>
            </w:r>
          </w:p>
        </w:tc>
      </w:tr>
      <w:tr w:rsidR="000C61F7" w14:paraId="652B53A6" w14:textId="77777777" w:rsidTr="003D7A61">
        <w:trPr>
          <w:trHeight w:val="69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3FD6A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D92EB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9F8D2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  <w:r>
              <w:rPr>
                <w:rFonts w:ascii="Times New Roman" w:hAnsi="Times New Roman"/>
                <w:sz w:val="24"/>
              </w:rPr>
              <w:t xml:space="preserve"> организация и технология работ по строительству, ремонту и восстановлению железнодорожного пути и сооружений</w:t>
            </w:r>
          </w:p>
        </w:tc>
      </w:tr>
      <w:tr w:rsidR="000C61F7" w14:paraId="51D8FEDF" w14:textId="77777777" w:rsidTr="003D7A61">
        <w:trPr>
          <w:trHeight w:val="69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4FAD8" w14:textId="77777777" w:rsidR="000C61F7" w:rsidRDefault="000C61F7"/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80DC1" w14:textId="77777777" w:rsidR="000C61F7" w:rsidRDefault="0065684E">
            <w:pPr>
              <w:widowControl w:val="0"/>
              <w:tabs>
                <w:tab w:val="left" w:pos="283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2.2. Разрабатывать технологические процессы </w:t>
            </w:r>
            <w:r>
              <w:rPr>
                <w:rFonts w:ascii="Times New Roman" w:hAnsi="Times New Roman"/>
                <w:sz w:val="24"/>
              </w:rPr>
              <w:lastRenderedPageBreak/>
              <w:t>производства ремонтных работ железнодорожного пути и сооружений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4846D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Навыки</w:t>
            </w:r>
            <w:r>
              <w:rPr>
                <w:rFonts w:ascii="Times New Roman" w:hAnsi="Times New Roman"/>
                <w:sz w:val="24"/>
              </w:rPr>
              <w:t>: применения машин и механизмов при ремонтных и строительных работах</w:t>
            </w:r>
          </w:p>
        </w:tc>
      </w:tr>
      <w:tr w:rsidR="000C61F7" w14:paraId="5341C111" w14:textId="77777777" w:rsidTr="003D7A61">
        <w:trPr>
          <w:trHeight w:val="69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9079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1352B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189D7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  <w:r>
              <w:rPr>
                <w:rFonts w:ascii="Times New Roman" w:hAnsi="Times New Roman"/>
                <w:sz w:val="24"/>
              </w:rPr>
              <w:t xml:space="preserve"> использовать машины и механизмы по назначению, соблюдая правила техники безопасности</w:t>
            </w:r>
          </w:p>
        </w:tc>
      </w:tr>
      <w:tr w:rsidR="000C61F7" w14:paraId="0E5A8086" w14:textId="77777777" w:rsidTr="003D7A61">
        <w:trPr>
          <w:trHeight w:val="69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8795A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432CF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E031F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  <w:r>
              <w:rPr>
                <w:rFonts w:ascii="Times New Roman" w:hAnsi="Times New Roman"/>
                <w:sz w:val="24"/>
              </w:rPr>
              <w:t xml:space="preserve"> назначение и устройство машин и средств малой механизации</w:t>
            </w:r>
          </w:p>
        </w:tc>
      </w:tr>
      <w:tr w:rsidR="000C61F7" w14:paraId="15FB05A8" w14:textId="77777777" w:rsidTr="003D7A61">
        <w:trPr>
          <w:trHeight w:val="78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15A5D" w14:textId="77777777" w:rsidR="000C61F7" w:rsidRDefault="000C61F7"/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478C6" w14:textId="77777777" w:rsidR="000C61F7" w:rsidRDefault="0065684E">
            <w:pPr>
              <w:widowControl w:val="0"/>
              <w:tabs>
                <w:tab w:val="left" w:pos="283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2.3. Осуществлять контроль качества текущего содержания железнодорожного пути, ремонтных и строительных работ.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A3FB7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  <w:r>
              <w:rPr>
                <w:rFonts w:ascii="Times New Roman" w:hAnsi="Times New Roman"/>
                <w:sz w:val="24"/>
              </w:rPr>
              <w:t xml:space="preserve"> контроля параметров рельсовой колеи и стрелочных переводов</w:t>
            </w:r>
          </w:p>
        </w:tc>
      </w:tr>
      <w:tr w:rsidR="000C61F7" w14:paraId="50309500" w14:textId="77777777" w:rsidTr="003D7A61">
        <w:trPr>
          <w:trHeight w:val="556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4BE05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AA44C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DF9AF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  <w:r>
              <w:rPr>
                <w:rFonts w:ascii="Times New Roman" w:hAnsi="Times New Roman"/>
                <w:sz w:val="24"/>
              </w:rPr>
              <w:t xml:space="preserve"> использовать методы поиска и обнаружения неисправностей железнодорожного пути, причины их возникновения</w:t>
            </w:r>
          </w:p>
        </w:tc>
      </w:tr>
      <w:tr w:rsidR="000C61F7" w14:paraId="2AA6891A" w14:textId="77777777" w:rsidTr="003D7A61">
        <w:trPr>
          <w:trHeight w:val="78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10673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167BB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557CF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  <w:r>
              <w:rPr>
                <w:rFonts w:ascii="Times New Roman" w:hAnsi="Times New Roman"/>
                <w:sz w:val="24"/>
              </w:rPr>
              <w:t xml:space="preserve"> технические условия и нормы содержания железнодорожного пути и стрелочных переводов; основы эксплуатации, методы технической диагностики и обеспечения надежности работы железнодорожного пути</w:t>
            </w:r>
          </w:p>
        </w:tc>
      </w:tr>
      <w:tr w:rsidR="000C61F7" w14:paraId="57E11007" w14:textId="77777777" w:rsidTr="003D7A61">
        <w:trPr>
          <w:trHeight w:val="1605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6694F" w14:textId="77777777" w:rsidR="000C61F7" w:rsidRDefault="000C61F7"/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2E4C1" w14:textId="77777777" w:rsidR="000C61F7" w:rsidRDefault="006568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 Выполнять работы по проектированию и строительству железных дорог, земляного полотна и искусственных сооружений.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E668D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  <w:r>
              <w:rPr>
                <w:rFonts w:ascii="Times New Roman" w:hAnsi="Times New Roman"/>
                <w:sz w:val="24"/>
              </w:rPr>
              <w:t xml:space="preserve"> проектирования работ по строительству железных дорог, зданий и сооружений</w:t>
            </w:r>
            <w:r>
              <w:rPr>
                <w:rStyle w:val="afffffff3"/>
                <w:rFonts w:ascii="Times New Roman" w:hAnsi="Times New Roman"/>
                <w:sz w:val="24"/>
              </w:rPr>
              <w:t xml:space="preserve"> </w:t>
            </w:r>
            <w:r>
              <w:rPr>
                <w:rStyle w:val="afffffff3"/>
                <w:rFonts w:ascii="Times New Roman" w:hAnsi="Times New Roman"/>
                <w:b w:val="0"/>
                <w:sz w:val="24"/>
              </w:rPr>
              <w:t>с использованием основных достижений научно-технического прогресса</w:t>
            </w:r>
          </w:p>
        </w:tc>
      </w:tr>
      <w:tr w:rsidR="000C61F7" w14:paraId="7C2621D1" w14:textId="77777777" w:rsidTr="003D7A61">
        <w:trPr>
          <w:trHeight w:val="426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0D074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9F245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00BEB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  <w:r>
              <w:rPr>
                <w:rFonts w:ascii="Times New Roman" w:hAnsi="Times New Roman"/>
                <w:sz w:val="24"/>
              </w:rPr>
              <w:t xml:space="preserve"> определять потребности в материалах, машинах, механизмах и рабочей силе по строительству железных дорог, зданий и сооружений, </w:t>
            </w:r>
            <w:r>
              <w:rPr>
                <w:rStyle w:val="afffffff3"/>
                <w:rFonts w:ascii="Times New Roman" w:hAnsi="Times New Roman"/>
                <w:b w:val="0"/>
                <w:sz w:val="24"/>
              </w:rPr>
              <w:t>составлять варианты проектных решений</w:t>
            </w:r>
          </w:p>
        </w:tc>
      </w:tr>
      <w:tr w:rsidR="000C61F7" w14:paraId="01996264" w14:textId="77777777" w:rsidTr="003D7A61">
        <w:trPr>
          <w:trHeight w:val="735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C3AE5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C59A7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83C2C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  <w:r>
              <w:rPr>
                <w:rFonts w:ascii="Times New Roman" w:hAnsi="Times New Roman"/>
                <w:sz w:val="24"/>
              </w:rPr>
              <w:t xml:space="preserve"> организация и технология работ по строительству железных дорог, зданий и сооружений, технологические процессы по строительству железных дорог, зданий и сооружений,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условия эксплуатации будущей железной дороги, зданий и сооружений, технические условия и нормы содержания железнодорожного пути и стрелочных переводов</w:t>
            </w:r>
          </w:p>
        </w:tc>
      </w:tr>
      <w:tr w:rsidR="000C61F7" w14:paraId="29D13551" w14:textId="77777777" w:rsidTr="003D7A61">
        <w:trPr>
          <w:trHeight w:val="273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05A49" w14:textId="77777777" w:rsidR="000C61F7" w:rsidRDefault="000C61F7"/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4990F" w14:textId="77777777" w:rsidR="000C61F7" w:rsidRDefault="0065684E">
            <w:pPr>
              <w:widowControl w:val="0"/>
              <w:tabs>
                <w:tab w:val="left" w:pos="283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2.5. Соблюдать требования охраны окружающей среды, охраны труда и промышленной </w:t>
            </w:r>
            <w:r>
              <w:rPr>
                <w:rFonts w:ascii="Times New Roman" w:hAnsi="Times New Roman"/>
                <w:sz w:val="24"/>
              </w:rPr>
              <w:lastRenderedPageBreak/>
              <w:t>безопасности при строительстве и эксплуатации железных дорог.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0A11A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Навыки:</w:t>
            </w:r>
            <w:r>
              <w:rPr>
                <w:rFonts w:ascii="Times New Roman" w:hAnsi="Times New Roman"/>
                <w:sz w:val="24"/>
              </w:rPr>
              <w:t xml:space="preserve"> проведения обучения персонала на рабочем месте безопасным методам и приемам труда, применения методики при строительстве, эксплуатации железных дорог согласно технологии выполняемых работ;</w:t>
            </w:r>
          </w:p>
        </w:tc>
      </w:tr>
      <w:tr w:rsidR="000C61F7" w14:paraId="71D0F228" w14:textId="77777777" w:rsidTr="003D7A61">
        <w:trPr>
          <w:trHeight w:val="78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73A38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14F5B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E4E2C" w14:textId="4339210E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  <w:r>
              <w:rPr>
                <w:rFonts w:ascii="Times New Roman" w:hAnsi="Times New Roman"/>
                <w:sz w:val="24"/>
              </w:rPr>
              <w:t xml:space="preserve"> анализировать вредные факторы производства, исключать </w:t>
            </w:r>
            <w:r w:rsidR="0053665D">
              <w:rPr>
                <w:rFonts w:ascii="Times New Roman" w:hAnsi="Times New Roman"/>
                <w:sz w:val="24"/>
              </w:rPr>
              <w:t>их; пользоваться</w:t>
            </w:r>
            <w:r>
              <w:rPr>
                <w:rFonts w:ascii="Times New Roman" w:hAnsi="Times New Roman"/>
                <w:sz w:val="24"/>
              </w:rPr>
              <w:t xml:space="preserve"> приспособлениями, инструментом, применять средства индивидуальной защиты при строительстве, эксплуатации железных дорог;</w:t>
            </w:r>
          </w:p>
          <w:p w14:paraId="1099A80F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методики при строительстве, эксплуатации железных дорог с требованиями технологических процессов</w:t>
            </w:r>
          </w:p>
        </w:tc>
      </w:tr>
      <w:tr w:rsidR="000C61F7" w14:paraId="05F4D8C9" w14:textId="77777777" w:rsidTr="003D7A61">
        <w:trPr>
          <w:trHeight w:val="78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D6E6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F24D2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48274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  <w:r>
              <w:rPr>
                <w:rFonts w:ascii="Times New Roman" w:hAnsi="Times New Roman"/>
                <w:sz w:val="24"/>
              </w:rPr>
              <w:t xml:space="preserve"> цели и задачи охраны окружающей среды на железнодорожном транспорте; </w:t>
            </w:r>
          </w:p>
          <w:p w14:paraId="13CD60DA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нормативно-технические документы по строительству и эксплуатации железных дорог;</w:t>
            </w:r>
          </w:p>
          <w:p w14:paraId="49095453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правила применения средств индивидуальной защиты</w:t>
            </w:r>
          </w:p>
        </w:tc>
      </w:tr>
      <w:tr w:rsidR="000C61F7" w14:paraId="454AD233" w14:textId="77777777" w:rsidTr="003D7A61">
        <w:trPr>
          <w:trHeight w:val="1105"/>
          <w:jc w:val="center"/>
        </w:trPr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D4853" w14:textId="1643DBA6" w:rsidR="000C61F7" w:rsidRDefault="00073E92">
            <w:pPr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</w:t>
            </w:r>
            <w:bookmarkStart w:id="18" w:name="_GoBack"/>
            <w:bookmarkEnd w:id="18"/>
            <w:r w:rsidRPr="00073E92">
              <w:rPr>
                <w:rFonts w:ascii="Times New Roman" w:hAnsi="Times New Roman"/>
                <w:sz w:val="24"/>
              </w:rPr>
              <w:t>адзор за устройством и техническим состоянием железнодорожного пути и искусственных сооружений</w:t>
            </w:r>
          </w:p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C5F8E" w14:textId="77777777" w:rsidR="000C61F7" w:rsidRDefault="0065684E">
            <w:pPr>
              <w:widowControl w:val="0"/>
              <w:tabs>
                <w:tab w:val="left" w:pos="283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3.1. Осуществлять контроль основных элементов и конструкций земляного полотна, железнодорожных переездов, путевых и сигнальных знаков, верхнего строения железнодорожного пути на соответствии техническим условиям эксплуатации. 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CEC2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  <w:r>
              <w:rPr>
                <w:rFonts w:ascii="Times New Roman" w:hAnsi="Times New Roman"/>
                <w:sz w:val="24"/>
              </w:rPr>
              <w:t xml:space="preserve"> определять конструкцию железнодорожного пути и искусственных сооружений; выявления дефектов в рельсах и стрелочных переводах, железнодорожных переездах</w:t>
            </w:r>
          </w:p>
        </w:tc>
      </w:tr>
      <w:tr w:rsidR="000C61F7" w14:paraId="4E5DE40E" w14:textId="77777777" w:rsidTr="003D7A61">
        <w:trPr>
          <w:trHeight w:val="1105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ED3AE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B9C4B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7BA2B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  <w:r>
              <w:rPr>
                <w:rFonts w:ascii="Times New Roman" w:hAnsi="Times New Roman"/>
                <w:sz w:val="24"/>
              </w:rPr>
              <w:t xml:space="preserve"> производить осмотр участка железнодорожного пути и искусственных сооружений на соответствие техническим условиям эксплуатации; выявлять имеющиеся неисправности элементов верхнего строения железнодорожного пути, земляного полотна, железнодорожных переездов</w:t>
            </w:r>
          </w:p>
        </w:tc>
      </w:tr>
      <w:tr w:rsidR="000C61F7" w14:paraId="201AB583" w14:textId="77777777" w:rsidTr="003D7A61">
        <w:trPr>
          <w:trHeight w:val="1105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2BE2A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5F2E7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450C0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Знания: </w:t>
            </w:r>
            <w:r>
              <w:rPr>
                <w:rFonts w:ascii="Times New Roman" w:hAnsi="Times New Roman"/>
                <w:sz w:val="24"/>
              </w:rPr>
              <w:t>конструкция, устройство основных элементов железнодорожного пути и искусственных сооружений; систему надзора, ухода и ремонта железнодорожного пути; средства контроля и методы обнаружения дефектов рельсов и стрелочных переводов</w:t>
            </w:r>
          </w:p>
        </w:tc>
      </w:tr>
      <w:tr w:rsidR="000C61F7" w14:paraId="04C5E021" w14:textId="77777777" w:rsidTr="003D7A61">
        <w:trPr>
          <w:trHeight w:val="343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21B50" w14:textId="77777777" w:rsidR="000C61F7" w:rsidRDefault="000C61F7"/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E92CC" w14:textId="77777777" w:rsidR="000C61F7" w:rsidRDefault="0065684E">
            <w:pPr>
              <w:widowControl w:val="0"/>
              <w:tabs>
                <w:tab w:val="left" w:pos="2835"/>
              </w:tabs>
              <w:jc w:val="both"/>
              <w:rPr>
                <w:rFonts w:ascii="Times New Roman" w:hAnsi="Times New Roman"/>
                <w:color w:val="7030A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3.2. Осуществлять контроль искусственных сооружений железнодорожного транспорта на соответствие техническим условиям эксплуатации.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26192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  <w:r>
              <w:rPr>
                <w:rFonts w:ascii="Times New Roman" w:hAnsi="Times New Roman"/>
                <w:sz w:val="24"/>
              </w:rPr>
              <w:t xml:space="preserve"> определять конструкцию железнодорожного пути и искусственных сооружений</w:t>
            </w:r>
          </w:p>
        </w:tc>
      </w:tr>
      <w:tr w:rsidR="000C61F7" w14:paraId="7C24846A" w14:textId="77777777" w:rsidTr="003D7A61">
        <w:trPr>
          <w:trHeight w:val="715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40D68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2A33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68AB7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  <w:r>
              <w:rPr>
                <w:rFonts w:ascii="Times New Roman" w:hAnsi="Times New Roman"/>
                <w:sz w:val="24"/>
              </w:rPr>
              <w:t xml:space="preserve"> производить осмотр участка железнодорожного пути и искусственных сооружений; выявлять имеющиеся неисправности элементов искусственных сооружений</w:t>
            </w:r>
          </w:p>
        </w:tc>
      </w:tr>
      <w:tr w:rsidR="000C61F7" w14:paraId="27285CE9" w14:textId="77777777" w:rsidTr="003D7A61">
        <w:trPr>
          <w:trHeight w:val="60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8D2F7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21C55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5B11C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  <w:r>
              <w:rPr>
                <w:rFonts w:ascii="Times New Roman" w:hAnsi="Times New Roman"/>
                <w:sz w:val="24"/>
              </w:rPr>
              <w:t xml:space="preserve"> система надзора и ремонта искусственных сооружений</w:t>
            </w:r>
          </w:p>
        </w:tc>
      </w:tr>
      <w:tr w:rsidR="000C61F7" w14:paraId="16A0EE56" w14:textId="77777777" w:rsidTr="003D7A61">
        <w:trPr>
          <w:trHeight w:val="92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11309" w14:textId="77777777" w:rsidR="000C61F7" w:rsidRDefault="000C61F7"/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4298B" w14:textId="77777777" w:rsidR="000C61F7" w:rsidRDefault="0065684E">
            <w:pPr>
              <w:widowControl w:val="0"/>
              <w:tabs>
                <w:tab w:val="left" w:pos="2835"/>
              </w:tabs>
              <w:jc w:val="both"/>
              <w:rPr>
                <w:rFonts w:ascii="Times New Roman" w:hAnsi="Times New Roman"/>
                <w:color w:val="7030A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3.3. Контролировать состояние рельсов, элементов железнодорожного пути и сооружений с использованием диагностического оборудования.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A9B34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  <w:r>
              <w:rPr>
                <w:rFonts w:ascii="Times New Roman" w:hAnsi="Times New Roman"/>
                <w:sz w:val="24"/>
              </w:rPr>
              <w:t xml:space="preserve"> выявлять дефекты в рельсах, элементах железнодорожного пути и сооружениях; производить настройку и обслуживание различных систем дефектоскопов</w:t>
            </w:r>
          </w:p>
        </w:tc>
      </w:tr>
      <w:tr w:rsidR="000C61F7" w14:paraId="5B6EF4CC" w14:textId="77777777" w:rsidTr="003D7A61">
        <w:trPr>
          <w:trHeight w:val="92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427EB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C3191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687A7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  <w:r>
              <w:rPr>
                <w:rFonts w:ascii="Times New Roman" w:hAnsi="Times New Roman"/>
                <w:sz w:val="24"/>
              </w:rPr>
              <w:t xml:space="preserve"> производить осмотр участка железнодорожного пути диагностическими оборудованиями; производить настройку и обслуживание различных систем дефектоскопов</w:t>
            </w:r>
          </w:p>
        </w:tc>
      </w:tr>
      <w:tr w:rsidR="000C61F7" w14:paraId="7DCC3395" w14:textId="77777777" w:rsidTr="003D7A61">
        <w:trPr>
          <w:trHeight w:val="273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21BDD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3BA63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23E49" w14:textId="77777777" w:rsidR="000C61F7" w:rsidRDefault="006568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  <w:r>
              <w:rPr>
                <w:rFonts w:ascii="Times New Roman" w:hAnsi="Times New Roman"/>
                <w:sz w:val="24"/>
              </w:rPr>
              <w:t xml:space="preserve"> систему надзора, ухода и ремонта рельсов, элементов железнодорожного пути и сооружений; средства контроля и методы обнаружения дефектов рельсов и стрелочных переводов</w:t>
            </w:r>
          </w:p>
        </w:tc>
      </w:tr>
      <w:tr w:rsidR="000C61F7" w14:paraId="4D40B3E5" w14:textId="77777777" w:rsidTr="003D7A61">
        <w:trPr>
          <w:trHeight w:val="275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3DCC2" w14:textId="77777777" w:rsidR="000C61F7" w:rsidRDefault="000C61F7"/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8BB3E" w14:textId="77777777" w:rsidR="000C61F7" w:rsidRDefault="0065684E">
            <w:pPr>
              <w:jc w:val="both"/>
              <w:rPr>
                <w:rFonts w:ascii="Times New Roman" w:hAnsi="Times New Roman"/>
                <w:color w:val="7030A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3.4 Выявлять неисправности в содержании железнодорожного пути и искусственных сооружений средствами диагностики.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1F48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  <w:r>
              <w:rPr>
                <w:rFonts w:ascii="Times New Roman" w:hAnsi="Times New Roman"/>
                <w:sz w:val="24"/>
              </w:rPr>
              <w:t xml:space="preserve"> эксплуатации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средств диагностики железнодорожного пути и сооружений</w:t>
            </w:r>
            <w:r>
              <w:rPr>
                <w:rFonts w:ascii="Times New Roman" w:hAnsi="Times New Roman"/>
                <w:b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использования инновационных методов диагностики железнодорожного пути и сооружений</w:t>
            </w:r>
          </w:p>
        </w:tc>
      </w:tr>
      <w:tr w:rsidR="000C61F7" w14:paraId="2C94B8BD" w14:textId="77777777" w:rsidTr="003D7A61">
        <w:trPr>
          <w:trHeight w:val="275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22E83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F2BA8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AC498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  <w:r>
              <w:rPr>
                <w:rFonts w:ascii="Times New Roman" w:hAnsi="Times New Roman"/>
                <w:sz w:val="24"/>
              </w:rPr>
              <w:t xml:space="preserve"> организовывать диагностику и мониторинг верхнего строения пути, земляного полотна и искусственных сооружений, выполнять расчеты периодичности проверки пути и иных объектов инфраструктуры различными диагностическими средствами</w:t>
            </w:r>
          </w:p>
        </w:tc>
      </w:tr>
      <w:tr w:rsidR="000C61F7" w14:paraId="2F714777" w14:textId="77777777" w:rsidTr="003D7A61">
        <w:trPr>
          <w:trHeight w:val="275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FE301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48DFC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7B03F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  <w:r>
              <w:rPr>
                <w:rFonts w:ascii="Times New Roman" w:hAnsi="Times New Roman"/>
                <w:sz w:val="24"/>
              </w:rPr>
              <w:t xml:space="preserve"> настройка и контроль средств диагностики железнодорожного пути и сооружений,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поэтапной замены диагностики железнодорожного пути, выполняемой съемными средствами контроля, на диагностику железнодорожного пути мобильными средствами контроля</w:t>
            </w:r>
          </w:p>
        </w:tc>
      </w:tr>
      <w:tr w:rsidR="000C61F7" w14:paraId="78C16B7A" w14:textId="77777777" w:rsidTr="003D7A61">
        <w:trPr>
          <w:trHeight w:val="36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F6D55" w14:textId="77777777" w:rsidR="000C61F7" w:rsidRDefault="000C61F7"/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22C32" w14:textId="77777777" w:rsidR="000C61F7" w:rsidRDefault="0065684E">
            <w:pPr>
              <w:jc w:val="both"/>
              <w:rPr>
                <w:rFonts w:ascii="Times New Roman" w:hAnsi="Times New Roman"/>
                <w:color w:val="7030A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3.5. Проводить автоматизированную обработку информации.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65D97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  <w:r>
              <w:rPr>
                <w:rFonts w:ascii="Times New Roman" w:hAnsi="Times New Roman"/>
                <w:sz w:val="24"/>
              </w:rPr>
              <w:t xml:space="preserve"> проведения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автоматизированной обработки информации</w:t>
            </w:r>
            <w:r>
              <w:rPr>
                <w:rFonts w:ascii="Times New Roman" w:hAnsi="Times New Roman"/>
                <w:b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формирования комплексной оценки состояния железнодорожного пути на основе анализа обработки результатов</w:t>
            </w:r>
          </w:p>
        </w:tc>
      </w:tr>
      <w:tr w:rsidR="000C61F7" w14:paraId="2C16F441" w14:textId="77777777" w:rsidTr="003D7A61">
        <w:trPr>
          <w:trHeight w:val="36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530D1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E8165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AD67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  <w:r>
              <w:rPr>
                <w:rFonts w:ascii="Times New Roman" w:hAnsi="Times New Roman"/>
                <w:sz w:val="24"/>
              </w:rPr>
              <w:t xml:space="preserve"> обрабатывать измерительные данные средств диагностики в системе автоматизированного управления путевого хозяйства</w:t>
            </w:r>
          </w:p>
        </w:tc>
      </w:tr>
      <w:tr w:rsidR="000C61F7" w14:paraId="217B4805" w14:textId="77777777" w:rsidTr="003D7A61">
        <w:trPr>
          <w:trHeight w:val="36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51F0F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533D3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21A64" w14:textId="77777777" w:rsidR="000C61F7" w:rsidRDefault="006568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  <w:r>
              <w:rPr>
                <w:rFonts w:ascii="Times New Roman" w:hAnsi="Times New Roman"/>
                <w:sz w:val="24"/>
              </w:rPr>
              <w:t xml:space="preserve"> технология и организация работы автоматизированной обработки информации,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нормативная и техническая документация, регламентирующая организацию и проведение комплексной диагностики объектов путевого хозяйства</w:t>
            </w:r>
          </w:p>
        </w:tc>
      </w:tr>
      <w:tr w:rsidR="000C61F7" w14:paraId="4CF092BE" w14:textId="77777777" w:rsidTr="003D7A61">
        <w:trPr>
          <w:trHeight w:val="800"/>
          <w:jc w:val="center"/>
        </w:trPr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6AB8E" w14:textId="77777777" w:rsidR="000C61F7" w:rsidRDefault="000C61F7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021DA" w14:textId="77777777" w:rsidR="000C61F7" w:rsidRDefault="0065684E">
            <w:pPr>
              <w:widowControl w:val="0"/>
              <w:tabs>
                <w:tab w:val="left" w:pos="283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3.6. Организовывать соблюдение требований охраны труда при надзоре и контроле технического состояния железнодорожного пути и искусственных сооружений.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F9C09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 у</w:t>
            </w:r>
            <w:r>
              <w:rPr>
                <w:rFonts w:ascii="Times New Roman" w:hAnsi="Times New Roman"/>
                <w:sz w:val="24"/>
              </w:rPr>
              <w:t>странения неисправностей конструкции верхнего строения железнодорожного пути, земляного полотна и искусственных сооружений в соответствии с перечнем работ, установленным требованиями технической документации;</w:t>
            </w:r>
          </w:p>
          <w:p w14:paraId="25A1D838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принятия мер по остановке поезда в случаях, угрожающих жизни и здоровью людей или безопасности движения при выполнении работ при надзоре и контроле технического состояния железнодорожного пути и искусственных сооружений</w:t>
            </w:r>
          </w:p>
        </w:tc>
      </w:tr>
      <w:tr w:rsidR="000C61F7" w14:paraId="5BFF83C5" w14:textId="77777777" w:rsidTr="003D7A61">
        <w:trPr>
          <w:trHeight w:val="80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A57EB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BA47F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2529C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 п</w:t>
            </w:r>
            <w:r>
              <w:rPr>
                <w:rFonts w:ascii="Times New Roman" w:hAnsi="Times New Roman"/>
                <w:sz w:val="24"/>
              </w:rPr>
              <w:t>ользоваться приспособлениями, инструментом, применять средства индивидуальной защиты при осмотре конструкции верхнего строения железнодорожного пути, земляного полотна и искусственных сооружений</w:t>
            </w:r>
          </w:p>
          <w:p w14:paraId="50580689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методики при выполнении надзора и контроля технического состояния железнодорожного пути и искусственных сооружений согласно технологии выполняемых работ; применять требования охраны труда при надзоре и контроле технического состояния железнодорожного пути и искусственных сооружений</w:t>
            </w:r>
          </w:p>
        </w:tc>
      </w:tr>
      <w:tr w:rsidR="000C61F7" w14:paraId="2D9B9740" w14:textId="77777777" w:rsidTr="003D7A61">
        <w:trPr>
          <w:trHeight w:val="274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EF9C6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11FA2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769AF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Знания: </w:t>
            </w:r>
            <w:r>
              <w:rPr>
                <w:rFonts w:ascii="Times New Roman" w:hAnsi="Times New Roman"/>
                <w:sz w:val="24"/>
              </w:rPr>
              <w:t xml:space="preserve">нормативно-технические документы по выполнению работ по надзору и контролю технического состояния железнодорожного пути и искусственных сооружений; </w:t>
            </w:r>
          </w:p>
          <w:p w14:paraId="58FE44A0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 применения средств индивидуальной защиты; требования охраны труда,</w:t>
            </w:r>
          </w:p>
        </w:tc>
      </w:tr>
      <w:tr w:rsidR="000C61F7" w14:paraId="5A8E4FA0" w14:textId="77777777" w:rsidTr="003D7A61">
        <w:trPr>
          <w:trHeight w:val="830"/>
          <w:jc w:val="center"/>
        </w:trPr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4605" w14:textId="77777777" w:rsidR="000C61F7" w:rsidRDefault="0065684E">
            <w:pPr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 деятельности структурного подразделения</w:t>
            </w:r>
          </w:p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90A81" w14:textId="77777777" w:rsidR="000C61F7" w:rsidRDefault="0065684E">
            <w:pPr>
              <w:widowControl w:val="0"/>
              <w:tabs>
                <w:tab w:val="left" w:pos="283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4.1. Планировать работу структурного подразделения при технической эксплуатации, обслуживании и ремонте железнодорожного пути, искусственных сооружений.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4C4CB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  <w:r>
              <w:rPr>
                <w:rFonts w:ascii="Times New Roman" w:hAnsi="Times New Roman"/>
                <w:sz w:val="24"/>
              </w:rPr>
              <w:t xml:space="preserve"> организации и планирования работы структурных подразделений путевого хозяйства</w:t>
            </w:r>
          </w:p>
        </w:tc>
      </w:tr>
      <w:tr w:rsidR="000C61F7" w14:paraId="2DEAC9F5" w14:textId="77777777" w:rsidTr="003D7A61">
        <w:trPr>
          <w:trHeight w:val="83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18997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835E2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7D246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  <w:r>
              <w:rPr>
                <w:rFonts w:ascii="Times New Roman" w:hAnsi="Times New Roman"/>
                <w:sz w:val="24"/>
              </w:rPr>
              <w:t xml:space="preserve"> рассчитывать по принятой методике основные технико-экономические показатели предприятий путевого хозяйства; заполнять техническую документацию; использовать знания приемов и методов менеджмента в профессиональной деятельности</w:t>
            </w:r>
          </w:p>
        </w:tc>
      </w:tr>
      <w:tr w:rsidR="000C61F7" w14:paraId="5CA62CCC" w14:textId="77777777" w:rsidTr="003D7A61">
        <w:trPr>
          <w:trHeight w:val="83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27FAB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8776C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A3BD6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  <w:r>
              <w:rPr>
                <w:rFonts w:ascii="Times New Roman" w:hAnsi="Times New Roman"/>
                <w:sz w:val="24"/>
              </w:rPr>
              <w:t xml:space="preserve"> организация производственного и технологического процессов; техническая документация путевого хозяйства; формы оплаты труда в современных условиях; материально-технические, трудовые и финансовые ресурсы отрасли и организации, показатели </w:t>
            </w:r>
            <w:r>
              <w:rPr>
                <w:rFonts w:ascii="Times New Roman" w:hAnsi="Times New Roman"/>
                <w:sz w:val="24"/>
              </w:rPr>
              <w:lastRenderedPageBreak/>
              <w:t>их эффективного использования; основы организации работы коллектива исполнителей и принципы делового общения в коллективе</w:t>
            </w:r>
          </w:p>
        </w:tc>
      </w:tr>
      <w:tr w:rsidR="000C61F7" w14:paraId="75D9EEA0" w14:textId="77777777" w:rsidTr="003D7A61">
        <w:trPr>
          <w:trHeight w:val="55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186D1" w14:textId="77777777" w:rsidR="000C61F7" w:rsidRDefault="000C61F7"/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DF1AB" w14:textId="77777777" w:rsidR="000C61F7" w:rsidRDefault="0065684E">
            <w:pPr>
              <w:widowControl w:val="0"/>
              <w:tabs>
                <w:tab w:val="left" w:pos="283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4.2. Оформлять отчетную и техническую документацию в процессе руководства выполняемыми работами. 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CFCC5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  <w:r>
              <w:rPr>
                <w:rFonts w:ascii="Times New Roman" w:hAnsi="Times New Roman"/>
                <w:sz w:val="24"/>
              </w:rPr>
              <w:t xml:space="preserve"> организации и планирования работы структурных подразделений путевого хозяйства</w:t>
            </w:r>
          </w:p>
        </w:tc>
      </w:tr>
      <w:tr w:rsidR="000C61F7" w14:paraId="713EED5C" w14:textId="77777777" w:rsidTr="003D7A61">
        <w:trPr>
          <w:trHeight w:val="55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460E4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5F2E7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46D38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  <w:r>
              <w:rPr>
                <w:rFonts w:ascii="Times New Roman" w:hAnsi="Times New Roman"/>
                <w:sz w:val="24"/>
              </w:rPr>
              <w:t xml:space="preserve"> рассчитывать по принятой методике основные технико-экономические показатели предприятий путевого хозяйства; заполнять техническую документацию; использовать знания приемов и методов менеджмента в профессиональной деятельности</w:t>
            </w:r>
          </w:p>
        </w:tc>
      </w:tr>
      <w:tr w:rsidR="000C61F7" w14:paraId="491BBE13" w14:textId="77777777" w:rsidTr="003D7A61">
        <w:trPr>
          <w:trHeight w:val="55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4D178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4A391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3A348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  <w:r>
              <w:rPr>
                <w:rFonts w:ascii="Times New Roman" w:hAnsi="Times New Roman"/>
                <w:sz w:val="24"/>
              </w:rPr>
              <w:t xml:space="preserve"> организация производственного и технологического процессов; техническая документация путевого хозяйства; формы оплаты труда в современных условиях; материально-технические, трудовые и финансовые ресурсы отрасли и организации, показатели их эффективного использования; основы организации работы коллектива исполнителей и принципы делового общения в коллективе</w:t>
            </w:r>
          </w:p>
        </w:tc>
      </w:tr>
      <w:tr w:rsidR="000C61F7" w14:paraId="4E09F573" w14:textId="77777777" w:rsidTr="003D7A61">
        <w:trPr>
          <w:trHeight w:val="965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7AC3A" w14:textId="77777777" w:rsidR="000C61F7" w:rsidRDefault="000C61F7"/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7184A" w14:textId="77777777" w:rsidR="000C61F7" w:rsidRDefault="0065684E">
            <w:pPr>
              <w:widowControl w:val="0"/>
              <w:tabs>
                <w:tab w:val="left" w:pos="283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4.3. Проводить контроль качества выполняемых работ при технической эксплуатации, обслуживании, ремонте, строительстве железнодорожного пути и искусственных сооружений.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BCC51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  <w:r>
              <w:rPr>
                <w:rFonts w:ascii="Times New Roman" w:hAnsi="Times New Roman"/>
                <w:sz w:val="24"/>
              </w:rPr>
              <w:t xml:space="preserve"> организации и планирования работы структурных подразделений путевого хозяйства</w:t>
            </w:r>
          </w:p>
        </w:tc>
      </w:tr>
      <w:tr w:rsidR="000C61F7" w14:paraId="6F61E502" w14:textId="77777777" w:rsidTr="003D7A61">
        <w:trPr>
          <w:trHeight w:val="273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A1531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BF688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D9175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  <w:r>
              <w:rPr>
                <w:rFonts w:ascii="Times New Roman" w:hAnsi="Times New Roman"/>
                <w:sz w:val="24"/>
              </w:rPr>
              <w:t xml:space="preserve"> рассчитывать по принятой методике основные технико-экономические показатели предприятий путевого хозяйства; заполнять техническую документацию; использовать знания приемов и методов менеджмента в профессиональной деятельности</w:t>
            </w:r>
          </w:p>
        </w:tc>
      </w:tr>
      <w:tr w:rsidR="000C61F7" w14:paraId="27DA53F4" w14:textId="77777777" w:rsidTr="003D7A61">
        <w:trPr>
          <w:trHeight w:val="965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B5DB6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6DCD1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225A1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  <w:r>
              <w:rPr>
                <w:rFonts w:ascii="Times New Roman" w:hAnsi="Times New Roman"/>
                <w:sz w:val="24"/>
              </w:rPr>
              <w:t xml:space="preserve"> организация производственного и технологического процессов; техническая документация путевого хозяйства; формы оплаты труда в современных условиях; материально-технические, трудовые и финансовые ресурсы отрасли и организации, показатели их эффективного использования; основы организации работы коллектива исполнителей и принципы делового общения в коллективе</w:t>
            </w:r>
          </w:p>
        </w:tc>
      </w:tr>
      <w:tr w:rsidR="000C61F7" w14:paraId="6B511F05" w14:textId="77777777" w:rsidTr="003D7A61">
        <w:trPr>
          <w:trHeight w:val="46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36F89" w14:textId="77777777" w:rsidR="000C61F7" w:rsidRDefault="000C61F7"/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AC7F1" w14:textId="77777777" w:rsidR="000C61F7" w:rsidRDefault="0065684E">
            <w:pPr>
              <w:jc w:val="both"/>
              <w:rPr>
                <w:rFonts w:ascii="Times New Roman" w:hAnsi="Times New Roman"/>
                <w:color w:val="7030A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4.4. Организовывать соблюдение охраны труда на </w:t>
            </w:r>
            <w:r>
              <w:rPr>
                <w:rFonts w:ascii="Times New Roman" w:hAnsi="Times New Roman"/>
                <w:sz w:val="24"/>
              </w:rPr>
              <w:lastRenderedPageBreak/>
              <w:t>производственном участке, проводить профилактические мероприятия и обучение персонала.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5350E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Навыки:</w:t>
            </w:r>
            <w:r>
              <w:rPr>
                <w:rFonts w:ascii="Times New Roman" w:hAnsi="Times New Roman"/>
                <w:sz w:val="24"/>
              </w:rPr>
              <w:t xml:space="preserve"> организации и планирования работы структурных подразделений путевого хозяйства</w:t>
            </w:r>
          </w:p>
        </w:tc>
      </w:tr>
      <w:tr w:rsidR="000C61F7" w14:paraId="4A9FC020" w14:textId="77777777" w:rsidTr="003D7A61">
        <w:trPr>
          <w:trHeight w:val="46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FE0DB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1E389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2DE87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  <w:r>
              <w:rPr>
                <w:rFonts w:ascii="Times New Roman" w:hAnsi="Times New Roman"/>
                <w:sz w:val="24"/>
              </w:rPr>
              <w:t xml:space="preserve"> заполнять техническую документацию; использовать знания приемов и методов менеджмента в профессиональной деятельности</w:t>
            </w:r>
          </w:p>
        </w:tc>
      </w:tr>
      <w:tr w:rsidR="000C61F7" w14:paraId="1E2A92E9" w14:textId="77777777" w:rsidTr="003D7A61">
        <w:trPr>
          <w:trHeight w:val="46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A78B8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616AA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06049" w14:textId="77777777" w:rsidR="000C61F7" w:rsidRDefault="006568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  <w:r>
              <w:rPr>
                <w:rFonts w:ascii="Times New Roman" w:hAnsi="Times New Roman"/>
                <w:sz w:val="24"/>
              </w:rPr>
              <w:t xml:space="preserve"> организация производственного и технологического процессов; техническая документация путевого хозяйства; основы организации работы коллектива исполнителей и принципы делового общения в коллективе</w:t>
            </w:r>
          </w:p>
        </w:tc>
      </w:tr>
      <w:tr w:rsidR="000C61F7" w14:paraId="6A8D154F" w14:textId="77777777" w:rsidTr="003D7A61">
        <w:trPr>
          <w:trHeight w:val="42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2A592" w14:textId="77777777" w:rsidR="000C61F7" w:rsidRDefault="000C61F7"/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6C355" w14:textId="77777777" w:rsidR="000C61F7" w:rsidRDefault="0065684E">
            <w:pPr>
              <w:jc w:val="both"/>
              <w:rPr>
                <w:rFonts w:ascii="Times New Roman" w:hAnsi="Times New Roman"/>
                <w:color w:val="7030A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4.5. Организовывать взаимодействие между структурными подразделениями организации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05FEE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  <w:r>
              <w:rPr>
                <w:rFonts w:ascii="Times New Roman" w:hAnsi="Times New Roman"/>
                <w:sz w:val="24"/>
              </w:rPr>
              <w:t xml:space="preserve"> организации и планирования работы структурных подразделений путевого хозяйства</w:t>
            </w:r>
          </w:p>
        </w:tc>
      </w:tr>
      <w:tr w:rsidR="000C61F7" w14:paraId="019D31F9" w14:textId="77777777" w:rsidTr="003D7A61">
        <w:trPr>
          <w:trHeight w:val="42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76E9C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B3AA1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4F1CD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  <w:r>
              <w:rPr>
                <w:rFonts w:ascii="Times New Roman" w:hAnsi="Times New Roman"/>
                <w:sz w:val="24"/>
              </w:rPr>
              <w:t xml:space="preserve"> рассчитывать по принятой методике основные технико-экономические показатели предприятий путевого хозяйства; заполнять техническую документацию; использовать знания приемов и методов менеджмента в профессиональной деятельности</w:t>
            </w:r>
          </w:p>
        </w:tc>
      </w:tr>
      <w:tr w:rsidR="000C61F7" w14:paraId="2F5E9812" w14:textId="77777777" w:rsidTr="003D7A61">
        <w:trPr>
          <w:trHeight w:val="42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2D189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D3176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F6626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  <w:r>
              <w:rPr>
                <w:rFonts w:ascii="Times New Roman" w:hAnsi="Times New Roman"/>
                <w:sz w:val="24"/>
              </w:rPr>
              <w:t xml:space="preserve"> организация производственного и технологического процессов; техническая документация путевого хозяйства; формы оплаты труда в современных условиях; материально-технические, трудовые и финансовые ресурсы отрасли и организации, показатели их эффективного использования; основы организации работы коллектива исполнителей и принципы делового общения в коллективе</w:t>
            </w:r>
          </w:p>
        </w:tc>
      </w:tr>
      <w:tr w:rsidR="000C61F7" w14:paraId="504F76A8" w14:textId="77777777" w:rsidTr="003D7A61">
        <w:trPr>
          <w:trHeight w:val="195"/>
          <w:jc w:val="center"/>
        </w:trPr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CC354" w14:textId="77777777" w:rsidR="000C61F7" w:rsidRDefault="006568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видов работ по одной или нескольким профессиям рабочих, </w:t>
            </w:r>
            <w:r>
              <w:rPr>
                <w:rFonts w:ascii="Times New Roman" w:hAnsi="Times New Roman"/>
                <w:sz w:val="24"/>
              </w:rPr>
              <w:lastRenderedPageBreak/>
              <w:t>должностям служащих</w:t>
            </w:r>
            <w:r>
              <w:rPr>
                <w:rStyle w:val="1f7"/>
                <w:rFonts w:ascii="Times New Roman" w:hAnsi="Times New Roman"/>
                <w:sz w:val="24"/>
              </w:rPr>
              <w:t xml:space="preserve"> </w:t>
            </w:r>
            <w:r>
              <w:rPr>
                <w:rStyle w:val="1f7"/>
                <w:rFonts w:ascii="Times New Roman" w:hAnsi="Times New Roman"/>
                <w:sz w:val="24"/>
              </w:rPr>
              <w:footnoteReference w:id="1"/>
            </w:r>
          </w:p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E50B9" w14:textId="77777777" w:rsidR="000C61F7" w:rsidRDefault="000C61F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B8F91" w14:textId="77777777" w:rsidR="000C61F7" w:rsidRDefault="0065684E">
            <w:pPr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</w:p>
        </w:tc>
      </w:tr>
      <w:tr w:rsidR="000C61F7" w14:paraId="6FEAC370" w14:textId="77777777" w:rsidTr="003D7A61">
        <w:trPr>
          <w:trHeight w:val="195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E1BA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B561D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3838F" w14:textId="77777777" w:rsidR="000C61F7" w:rsidRDefault="0065684E">
            <w:pPr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</w:p>
        </w:tc>
      </w:tr>
      <w:tr w:rsidR="000C61F7" w14:paraId="27EACFD2" w14:textId="77777777" w:rsidTr="003D7A61">
        <w:trPr>
          <w:trHeight w:val="195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88C43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9A176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3EB67" w14:textId="77777777" w:rsidR="000C61F7" w:rsidRDefault="0065684E">
            <w:pPr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</w:p>
        </w:tc>
      </w:tr>
      <w:tr w:rsidR="000C61F7" w14:paraId="25994D48" w14:textId="77777777" w:rsidTr="003D7A61">
        <w:trPr>
          <w:trHeight w:val="169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795D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C8F7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8007" w14:textId="77777777" w:rsidR="000C61F7" w:rsidRDefault="000C61F7">
            <w:pPr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</w:tbl>
    <w:p w14:paraId="3F352FCF" w14:textId="77777777" w:rsidR="003D7A61" w:rsidRDefault="003D7A61" w:rsidP="003D7A61">
      <w:pPr>
        <w:jc w:val="both"/>
        <w:rPr>
          <w:rFonts w:ascii="Times New Roman" w:hAnsi="Times New Roman"/>
          <w:sz w:val="24"/>
        </w:rPr>
        <w:sectPr w:rsidR="003D7A61" w:rsidSect="003D7A61">
          <w:headerReference w:type="default" r:id="rId17"/>
          <w:footerReference w:type="default" r:id="rId18"/>
          <w:headerReference w:type="first" r:id="rId19"/>
          <w:pgSz w:w="16838" w:h="11906" w:orient="landscape"/>
          <w:pgMar w:top="851" w:right="1134" w:bottom="1701" w:left="964" w:header="709" w:footer="709" w:gutter="0"/>
          <w:cols w:space="720"/>
        </w:sectPr>
      </w:pPr>
    </w:p>
    <w:p w14:paraId="0E5A2814" w14:textId="77777777" w:rsidR="000C61F7" w:rsidRDefault="0065684E">
      <w:pPr>
        <w:pStyle w:val="110"/>
        <w:ind w:firstLine="0"/>
      </w:pPr>
      <w:bookmarkStart w:id="19" w:name="__RefHeading___14"/>
      <w:bookmarkEnd w:id="19"/>
      <w:r>
        <w:lastRenderedPageBreak/>
        <w:t>4.3. Примерная матрица компетенций выпускника</w:t>
      </w:r>
    </w:p>
    <w:p w14:paraId="33C03413" w14:textId="77777777" w:rsidR="000C61F7" w:rsidRDefault="0065684E">
      <w:pPr>
        <w:widowControl w:val="0"/>
        <w:spacing w:line="276" w:lineRule="auto"/>
        <w:ind w:left="720"/>
        <w:rPr>
          <w:rFonts w:ascii="Times New Roman" w:hAnsi="Times New Roman"/>
          <w:sz w:val="24"/>
        </w:rPr>
      </w:pPr>
      <w:bookmarkStart w:id="20" w:name="_Hlk156306792"/>
      <w:bookmarkEnd w:id="20"/>
      <w:r>
        <w:rPr>
          <w:rFonts w:ascii="Times New Roman" w:hAnsi="Times New Roman"/>
          <w:sz w:val="24"/>
        </w:rPr>
        <w:t>4.3.1. Матрица соответствия компетенций и составных частей ПОП СПО специальности</w:t>
      </w:r>
      <w:bookmarkStart w:id="21" w:name="_Hlk158124134"/>
      <w:r>
        <w:rPr>
          <w:rFonts w:ascii="Times New Roman" w:hAnsi="Times New Roman"/>
          <w:sz w:val="24"/>
        </w:rPr>
        <w:t xml:space="preserve">: </w:t>
      </w:r>
      <w:bookmarkEnd w:id="21"/>
    </w:p>
    <w:tbl>
      <w:tblPr>
        <w:tblStyle w:val="affffffffff1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1961"/>
        <w:gridCol w:w="236"/>
        <w:gridCol w:w="355"/>
        <w:gridCol w:w="355"/>
        <w:gridCol w:w="355"/>
        <w:gridCol w:w="355"/>
        <w:gridCol w:w="355"/>
        <w:gridCol w:w="354"/>
        <w:gridCol w:w="354"/>
        <w:gridCol w:w="354"/>
        <w:gridCol w:w="236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</w:tblGrid>
      <w:tr w:rsidR="000C61F7" w14:paraId="70BBD5F9" w14:textId="77777777" w:rsidTr="003D7A61">
        <w:tc>
          <w:tcPr>
            <w:tcW w:w="98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F9A8834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Индекс</w:t>
            </w:r>
          </w:p>
        </w:tc>
        <w:tc>
          <w:tcPr>
            <w:tcW w:w="196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66821CA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Наименование</w:t>
            </w:r>
          </w:p>
        </w:tc>
        <w:tc>
          <w:tcPr>
            <w:tcW w:w="11069" w:type="dxa"/>
            <w:gridSpan w:val="30"/>
            <w:tcMar>
              <w:left w:w="28" w:type="dxa"/>
              <w:right w:w="28" w:type="dxa"/>
            </w:tcMar>
            <w:vAlign w:val="center"/>
          </w:tcPr>
          <w:p w14:paraId="33E4EF44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Код общих и профессиональных компетенций, осваиваемых в рамках дисциплин (профессиональных модулей)</w:t>
            </w:r>
          </w:p>
        </w:tc>
      </w:tr>
      <w:tr w:rsidR="000C61F7" w14:paraId="72AE773A" w14:textId="77777777" w:rsidTr="003D7A61">
        <w:tc>
          <w:tcPr>
            <w:tcW w:w="988" w:type="dxa"/>
            <w:vMerge/>
            <w:tcMar>
              <w:left w:w="28" w:type="dxa"/>
              <w:right w:w="28" w:type="dxa"/>
            </w:tcMar>
            <w:vAlign w:val="center"/>
          </w:tcPr>
          <w:p w14:paraId="710C9C3A" w14:textId="77777777" w:rsidR="000C61F7" w:rsidRDefault="000C61F7"/>
        </w:tc>
        <w:tc>
          <w:tcPr>
            <w:tcW w:w="1961" w:type="dxa"/>
            <w:vMerge/>
            <w:tcMar>
              <w:left w:w="28" w:type="dxa"/>
              <w:right w:w="28" w:type="dxa"/>
            </w:tcMar>
            <w:vAlign w:val="center"/>
          </w:tcPr>
          <w:p w14:paraId="0BD25722" w14:textId="77777777" w:rsidR="000C61F7" w:rsidRDefault="000C61F7"/>
        </w:tc>
        <w:tc>
          <w:tcPr>
            <w:tcW w:w="3309" w:type="dxa"/>
            <w:gridSpan w:val="10"/>
            <w:tcMar>
              <w:left w:w="28" w:type="dxa"/>
              <w:right w:w="28" w:type="dxa"/>
            </w:tcMar>
            <w:vAlign w:val="center"/>
          </w:tcPr>
          <w:p w14:paraId="1F6562C9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Общие компетенции (ОК)</w:t>
            </w:r>
          </w:p>
        </w:tc>
        <w:tc>
          <w:tcPr>
            <w:tcW w:w="7760" w:type="dxa"/>
            <w:gridSpan w:val="20"/>
            <w:tcMar>
              <w:left w:w="28" w:type="dxa"/>
              <w:right w:w="28" w:type="dxa"/>
            </w:tcMar>
            <w:vAlign w:val="center"/>
          </w:tcPr>
          <w:p w14:paraId="0F8B6BAD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Профессиональные компетенции (ПК)</w:t>
            </w:r>
          </w:p>
        </w:tc>
      </w:tr>
      <w:tr w:rsidR="000C61F7" w14:paraId="059E4506" w14:textId="77777777" w:rsidTr="003D7A61">
        <w:trPr>
          <w:trHeight w:val="473"/>
        </w:trPr>
        <w:tc>
          <w:tcPr>
            <w:tcW w:w="988" w:type="dxa"/>
            <w:vMerge/>
            <w:tcMar>
              <w:left w:w="28" w:type="dxa"/>
              <w:right w:w="28" w:type="dxa"/>
            </w:tcMar>
            <w:vAlign w:val="center"/>
          </w:tcPr>
          <w:p w14:paraId="2A20F2CB" w14:textId="77777777" w:rsidR="000C61F7" w:rsidRDefault="000C61F7"/>
        </w:tc>
        <w:tc>
          <w:tcPr>
            <w:tcW w:w="1961" w:type="dxa"/>
            <w:vMerge/>
            <w:tcMar>
              <w:left w:w="28" w:type="dxa"/>
              <w:right w:w="28" w:type="dxa"/>
            </w:tcMar>
            <w:vAlign w:val="center"/>
          </w:tcPr>
          <w:p w14:paraId="4D0F2000" w14:textId="77777777" w:rsidR="000C61F7" w:rsidRDefault="000C61F7"/>
        </w:tc>
        <w:tc>
          <w:tcPr>
            <w:tcW w:w="236" w:type="dxa"/>
            <w:tcMar>
              <w:left w:w="28" w:type="dxa"/>
              <w:right w:w="28" w:type="dxa"/>
            </w:tcMar>
          </w:tcPr>
          <w:p w14:paraId="584B7A10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01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62969E63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02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47472F5B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03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10F08569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04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763ACE54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05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490A6DC4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06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</w:tcPr>
          <w:p w14:paraId="3021DEC8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07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</w:tcPr>
          <w:p w14:paraId="1E6C6BAF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08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</w:tcPr>
          <w:p w14:paraId="406BE7EC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09</w:t>
            </w: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06AD304A" w14:textId="77777777" w:rsidR="000C61F7" w:rsidRDefault="000C61F7">
            <w:pPr>
              <w:jc w:val="center"/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3D223B68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1.1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654DEB48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1.2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79481593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1.3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5D70A23C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1.4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450CBF1F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2.1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150CF49C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2.2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2D10D12D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2.3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79357047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2.4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12215832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2.5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24412825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3.1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72ADCCD5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3.2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10980CD4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3.3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3430E7D3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3.4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533A5614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3.5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00052199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3.6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5FE6A660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4.1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2E8988C5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4.2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6D50B160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4.3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4BB19879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4.4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773349AC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4.5</w:t>
            </w:r>
          </w:p>
        </w:tc>
      </w:tr>
      <w:tr w:rsidR="000C61F7" w14:paraId="509718BC" w14:textId="77777777" w:rsidTr="003D7A61">
        <w:tc>
          <w:tcPr>
            <w:tcW w:w="2949" w:type="dxa"/>
            <w:gridSpan w:val="2"/>
            <w:tcMar>
              <w:left w:w="28" w:type="dxa"/>
              <w:right w:w="28" w:type="dxa"/>
            </w:tcMar>
          </w:tcPr>
          <w:p w14:paraId="23CA9C4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Обязательная часть образовательной программы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</w:tcPr>
          <w:p w14:paraId="2ED9D98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767B27C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6DB1A9F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53D1B30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2ECD249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0F00F4D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</w:tcPr>
          <w:p w14:paraId="32BEBDD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</w:tcPr>
          <w:p w14:paraId="5A85CF1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</w:tcPr>
          <w:p w14:paraId="5A66E4C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3864437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797D38D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53FB9A8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76640CE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774ED36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2611E5B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17A6BE0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72D5DC6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11743F0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33A35FB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1D9AC2D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5531C57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7172314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44D8C3E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4AE0A32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26DEE88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508B5E1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0DA519B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11D7F29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24819F4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1BC7871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4078303D" w14:textId="77777777" w:rsidTr="003D7A61">
        <w:tc>
          <w:tcPr>
            <w:tcW w:w="988" w:type="dxa"/>
            <w:tcMar>
              <w:left w:w="28" w:type="dxa"/>
              <w:right w:w="28" w:type="dxa"/>
            </w:tcMar>
          </w:tcPr>
          <w:p w14:paraId="4F9CBCC9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СГ.01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4B0358B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История России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</w:tcPr>
          <w:p w14:paraId="5A6F3B5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7843A6A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565C79A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34B2FB2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515A66C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1424D48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</w:tcPr>
          <w:p w14:paraId="63FB084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</w:tcPr>
          <w:p w14:paraId="30796A9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</w:tcPr>
          <w:p w14:paraId="3CFA80F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71333FD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5625752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760BFC7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44E1038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0751F33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6DEB76C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7D38207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6D43027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3EC1C1A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2A300A3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1004262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0A37DDD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1C47364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72F96D0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65D954D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5D9913D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549A5D5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40FADA3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72918DF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5500732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0D4F90F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0B4F4A51" w14:textId="77777777" w:rsidTr="003D7A61">
        <w:tc>
          <w:tcPr>
            <w:tcW w:w="988" w:type="dxa"/>
            <w:tcMar>
              <w:left w:w="28" w:type="dxa"/>
              <w:right w:w="28" w:type="dxa"/>
            </w:tcMar>
          </w:tcPr>
          <w:p w14:paraId="5DDF60F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СГ.02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5D979E2C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Иностранный язык в профессиональной деятельности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</w:tcPr>
          <w:p w14:paraId="1C9BF1E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259BDE5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67ACBA7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687B514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5DEA2B5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7B8EAAC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</w:tcPr>
          <w:p w14:paraId="2B3AC19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</w:tcPr>
          <w:p w14:paraId="0822100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</w:tcPr>
          <w:p w14:paraId="1DCDC9A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7ABD5E0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4DCD67B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5C10DFC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0E65984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6A8FC47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2870FFE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1216A96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0A6E5FE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4762590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22FDD37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7EA603A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41E6D07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4ED86B6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5F9E1AA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4F713B4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45FBFEF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6F7214D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0696494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4E862C9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0C698A1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47E3DAD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18730B0B" w14:textId="77777777" w:rsidTr="003D7A61">
        <w:tc>
          <w:tcPr>
            <w:tcW w:w="988" w:type="dxa"/>
            <w:tcMar>
              <w:left w:w="28" w:type="dxa"/>
              <w:right w:w="28" w:type="dxa"/>
            </w:tcMar>
          </w:tcPr>
          <w:p w14:paraId="7BE2C19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СГ.03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4529B89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Безопасность жизнедеятельности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</w:tcPr>
          <w:p w14:paraId="6C9B40B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1B0E676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12A09F0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3701782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4E6B5B3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079822A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</w:tcPr>
          <w:p w14:paraId="7276454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</w:tcPr>
          <w:p w14:paraId="3E4D4C4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</w:tcPr>
          <w:p w14:paraId="3674075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1C4ACD1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7CAA59B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2E41DA4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2F6023E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164EE2D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6B60036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5D6E747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71768CA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6BFE24C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0FD5BEF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160AAC2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327BC33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50FBF2E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6CA2B2C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38B0755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6492AC1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69E03F7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5AEF03D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1E73C3A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5A26728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1004851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443C9E42" w14:textId="77777777" w:rsidTr="003D7A61">
        <w:tc>
          <w:tcPr>
            <w:tcW w:w="988" w:type="dxa"/>
            <w:tcMar>
              <w:left w:w="28" w:type="dxa"/>
              <w:right w:w="28" w:type="dxa"/>
            </w:tcMar>
          </w:tcPr>
          <w:p w14:paraId="107B5B3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СГ.04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676846D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Физическая культура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</w:tcPr>
          <w:p w14:paraId="2672A6D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1777157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4E7F592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068B649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2C9DC1C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3B1FC47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</w:tcPr>
          <w:p w14:paraId="4CC1B70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</w:tcPr>
          <w:p w14:paraId="3E97ED5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</w:tcPr>
          <w:p w14:paraId="65794CB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7980089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3FD5ED4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0CFCC2F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57D149F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130F4B5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4CCA34C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0458816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5269199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2507B98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3464692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0B2398A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6FA2EB3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5826ACE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5EC48AA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350866B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1E5839F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39B586C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03FFB73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0425752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2C0D2D4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108E757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33F1B569" w14:textId="77777777" w:rsidTr="003D7A61">
        <w:tc>
          <w:tcPr>
            <w:tcW w:w="988" w:type="dxa"/>
            <w:tcMar>
              <w:left w:w="28" w:type="dxa"/>
              <w:right w:w="28" w:type="dxa"/>
            </w:tcMar>
          </w:tcPr>
          <w:p w14:paraId="64902FE1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СГ.05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0A89A5C8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Основы бережливого производства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5DA9915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D3AA75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5E3215B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278AD6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AA2308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B2C5D2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5FFF285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5ABA824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024588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D65D7A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70E6DD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F97D07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E24D0B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56745B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5EA131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FEA0C4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0E5D3D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BFD977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AA92D9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745CC0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BB0CC6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89F986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DA5F4B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2A9055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93EA8A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3D9FF6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D278A8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0FB1A4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C2C654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E35E07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6BB6C14A" w14:textId="77777777" w:rsidTr="003D7A61">
        <w:tc>
          <w:tcPr>
            <w:tcW w:w="988" w:type="dxa"/>
            <w:tcMar>
              <w:left w:w="28" w:type="dxa"/>
              <w:right w:w="28" w:type="dxa"/>
            </w:tcMar>
          </w:tcPr>
          <w:p w14:paraId="5AC9581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СГ 06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7945F14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Основы финансовой грамотности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0B46191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B3D819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1A054F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EE877E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574C892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E3735E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171C8FE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3DC868D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C6B634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ECCDD8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45B877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668D0F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E26AEA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D06818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DA4CBF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632E44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96D690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563834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5AFB15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033A7E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8BC48F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A47161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427A10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F59BC1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091DF2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72AAD5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B49AC9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46EF49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FAA600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632F39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75F3C2E0" w14:textId="77777777" w:rsidTr="003D7A61">
        <w:tc>
          <w:tcPr>
            <w:tcW w:w="988" w:type="dxa"/>
            <w:tcMar>
              <w:left w:w="28" w:type="dxa"/>
              <w:right w:w="28" w:type="dxa"/>
            </w:tcMar>
          </w:tcPr>
          <w:p w14:paraId="5D2215E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ОП 00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7FAE95C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Общепрофессиональный цикл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67B4FE3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5892E7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AC864B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4CBD5D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6AD8208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065B3F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58B4DB9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2D5A500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7CBC3E8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CB6DCA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E3B4A2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397C9E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12A5F5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198692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F06706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5140A9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CE752F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165CCB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96AF77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7A4ADE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3AF712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C95760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CDEE57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E15825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A35E5F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0C54FD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C959E2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2E172A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DF8F9F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39B400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1D744BEF" w14:textId="77777777" w:rsidTr="003D7A61">
        <w:tc>
          <w:tcPr>
            <w:tcW w:w="988" w:type="dxa"/>
            <w:tcMar>
              <w:left w:w="28" w:type="dxa"/>
              <w:right w:w="28" w:type="dxa"/>
            </w:tcMar>
          </w:tcPr>
          <w:p w14:paraId="2387FB0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ОП 01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32B5BB2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Инженерная графика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00DA3DFC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F88AC7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94D026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A6154E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302D99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F624E1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095BD43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22E899A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505C199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84EF2A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7C0A68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4C0334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C7BD5C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5C5FD5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795446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46E140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E03775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605DE7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A33FB9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7483FA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9BDC08D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F90E2D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45B81C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58FE06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B9FBE9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A5F2FB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0B5AA2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44CDED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40D23E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726902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520A497A" w14:textId="77777777" w:rsidTr="003D7A61">
        <w:tc>
          <w:tcPr>
            <w:tcW w:w="988" w:type="dxa"/>
            <w:tcMar>
              <w:left w:w="28" w:type="dxa"/>
              <w:right w:w="28" w:type="dxa"/>
            </w:tcMar>
          </w:tcPr>
          <w:p w14:paraId="1191D2BD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ОП 02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224E5801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Электротехника и электроника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3292F2C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A79BDE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B76099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A5A260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F714A9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8471BE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B057A3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2C2DF33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79D81BA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2AAE3D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0F36BE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57E2FD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4FE1F2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3FED38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2065F4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982E4B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D8D0ED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77FC14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B25780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77BC00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1837C1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C3BDE7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FD139F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8AA994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3C8273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095D52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F1F276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936E23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99175DA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C63218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78E40BEE" w14:textId="77777777" w:rsidTr="003D7A61">
        <w:tc>
          <w:tcPr>
            <w:tcW w:w="988" w:type="dxa"/>
            <w:tcMar>
              <w:left w:w="28" w:type="dxa"/>
              <w:right w:w="28" w:type="dxa"/>
            </w:tcMar>
          </w:tcPr>
          <w:p w14:paraId="6FB1BCD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ОП 03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10A55C3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Техническая механика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32CE9B8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B31F1D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618D1B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131AA2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69586F4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0B1047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2204B46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29899A3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1EEE7B0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F17B9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420189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E5CB6F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5E3241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5EBD5A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3703EF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42C2E4D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DF8E5A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08F6C3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9387D4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72B2F8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ECB88B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147B3A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6C5223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3BE18B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EC790B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90824C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877039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8D26F6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C08CCA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8A04E2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0F730733" w14:textId="77777777" w:rsidTr="003D7A61">
        <w:tc>
          <w:tcPr>
            <w:tcW w:w="988" w:type="dxa"/>
            <w:tcMar>
              <w:left w:w="28" w:type="dxa"/>
              <w:right w:w="28" w:type="dxa"/>
            </w:tcMar>
          </w:tcPr>
          <w:p w14:paraId="5FAAA5C4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ОП 04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30A6373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Прикладная математика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73A1A2E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AF37B4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9CCC99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05DFF7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11F5E9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B7D7EB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0872BF2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351BC82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05DAF40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BD0569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295ECB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CA6867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B814B3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A302BF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514780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D4D8CB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31B4E9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9A2230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C25FA1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7F9041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71E291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B1A34A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76410A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4E0239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5C2764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03F7501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D7875A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146CD7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445AF8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06C227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695F936B" w14:textId="77777777" w:rsidTr="003D7A61">
        <w:tc>
          <w:tcPr>
            <w:tcW w:w="988" w:type="dxa"/>
            <w:tcMar>
              <w:left w:w="28" w:type="dxa"/>
              <w:right w:w="28" w:type="dxa"/>
            </w:tcMar>
          </w:tcPr>
          <w:p w14:paraId="4AE7EC7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ОП 05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3E669EBE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Метрология, стандартизация и сертификация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01E4A3E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B6FEC2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FC40A0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EC0DE2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8170F1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67AB343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2DFFA8D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3FCAE5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FB9644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6499AE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0C7EA2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06EC56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497646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EF3531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7C6FEA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8253FE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812B52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0BC604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5C645C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270CAA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C1B2D4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9A5CB8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87CAFE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2746EC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7C9D36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4C008D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61FBB3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A5E96D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9CD3F6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205F39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429AB1A1" w14:textId="77777777" w:rsidTr="003D7A61">
        <w:tc>
          <w:tcPr>
            <w:tcW w:w="988" w:type="dxa"/>
            <w:tcMar>
              <w:left w:w="28" w:type="dxa"/>
              <w:right w:w="28" w:type="dxa"/>
            </w:tcMar>
          </w:tcPr>
          <w:p w14:paraId="12A75181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ОП 06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37EE8F5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Строительные материалы и изделия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55FDCF6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50A713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CA734A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59C08C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E092B3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0CC631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3C01DEA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2EC7146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26662B5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898F7A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F62909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35214D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EF7A04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CCD9C6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6F569D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FE9475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362112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4398C8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ED175E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4A41A5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6947BFD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9656BB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2E1CD9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B9883E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509064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64328C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97F9F8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018AE7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DEA587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2506E0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351AA90D" w14:textId="77777777" w:rsidTr="003D7A61">
        <w:tc>
          <w:tcPr>
            <w:tcW w:w="988" w:type="dxa"/>
            <w:tcMar>
              <w:left w:w="28" w:type="dxa"/>
              <w:right w:w="28" w:type="dxa"/>
            </w:tcMar>
          </w:tcPr>
          <w:p w14:paraId="439D3D3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ОП 07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024224A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Общий курс железных дорог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3E84BA9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4F6F4E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11CDA7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AF5DDB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6546E70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6C19F0E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3A3C97D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19970D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368BA7C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26AF45F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D1B1C8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422F33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BD93BF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7DECC1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948B29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4F8776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B0A038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A376DE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B80E30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A91895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C4E784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968A23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E2500B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C98237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394BF8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C8391B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E79781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4FFD75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5F573D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46A826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3DB493F5" w14:textId="77777777" w:rsidTr="003D7A61">
        <w:tc>
          <w:tcPr>
            <w:tcW w:w="988" w:type="dxa"/>
            <w:tcMar>
              <w:left w:w="28" w:type="dxa"/>
              <w:right w:w="28" w:type="dxa"/>
            </w:tcMar>
          </w:tcPr>
          <w:p w14:paraId="5AD4318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ОП 08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197E32FD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Геодезия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1976C6F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CBAB369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181B54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813976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2A3BF2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EEA181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5ABC04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68FBBF3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1CE3FBB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13BBD8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BE279B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A638E8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85FF4B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43AD26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FA6009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E72B9B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24C69B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8816EF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88A1A5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521996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506F2C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69CF84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EEDFE9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B4D645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30F23E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6E0A3D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2FA49E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6F29BE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453DD8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066AAD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7FFC6969" w14:textId="77777777" w:rsidTr="003D7A61">
        <w:tc>
          <w:tcPr>
            <w:tcW w:w="988" w:type="dxa"/>
            <w:tcMar>
              <w:left w:w="28" w:type="dxa"/>
              <w:right w:w="28" w:type="dxa"/>
            </w:tcMar>
          </w:tcPr>
          <w:p w14:paraId="539CEB08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ОП 09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45F16141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Информационные технологии в профессиональной деятельности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582CE22A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CED402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4C2B1F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C3156F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BE261E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6D3A86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00F1239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3DEED7A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0ED326C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583D68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DC97C9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5BC8EC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DBD784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8BC008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F6C1DF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1C77DE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D35DEA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6ABC7C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71BAA6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B65297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2F4208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A90CFA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07A459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DCD175D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0060C4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311A9D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7AD000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2E720D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7E32A6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0DE6CB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7BD7FF9D" w14:textId="77777777" w:rsidTr="003D7A61">
        <w:tc>
          <w:tcPr>
            <w:tcW w:w="988" w:type="dxa"/>
            <w:tcMar>
              <w:left w:w="28" w:type="dxa"/>
              <w:right w:w="28" w:type="dxa"/>
            </w:tcMar>
          </w:tcPr>
          <w:p w14:paraId="1164DA4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ОП 10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6517B13C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Правовое обеспечение профессиональной деятельности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58F72EE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DCF212C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E3852E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1D0369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6BCA0E5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194621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7483E16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026AE61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5A0ABB4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8BF7D5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5386EB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0FB27F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E39C46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930F67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66D0D6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0A7E2C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3B425F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121529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66B4D3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D7D29E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5BCE88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B31F8B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7200EC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3E3B10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10C018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4A2C48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359280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E61AA5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3D00FE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FFE5A3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4BB8359C" w14:textId="77777777" w:rsidTr="003D7A61">
        <w:tc>
          <w:tcPr>
            <w:tcW w:w="988" w:type="dxa"/>
            <w:tcMar>
              <w:left w:w="28" w:type="dxa"/>
              <w:right w:w="28" w:type="dxa"/>
            </w:tcMar>
          </w:tcPr>
          <w:p w14:paraId="2876321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ОП 11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596D0A4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Экология на железнодорожном транспорте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472F2E4A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80F9C14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9E3AB3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E2D4CA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AE2886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F98647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2453CD4E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3DF7DE2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6912A6E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B99EE3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B54AF5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AD6692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E8CD5E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BF61B5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B83A31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4144B9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9A506E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B056E2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A5ECF0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2389CE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0E90D1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7A7C86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AC0E9B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5D315E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DFB311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896AC0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752414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99E947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3B1522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4A93DE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56C15897" w14:textId="77777777" w:rsidTr="003D7A61">
        <w:tc>
          <w:tcPr>
            <w:tcW w:w="988" w:type="dxa"/>
            <w:tcMar>
              <w:left w:w="28" w:type="dxa"/>
              <w:right w:w="28" w:type="dxa"/>
            </w:tcMar>
          </w:tcPr>
          <w:p w14:paraId="74ED7D1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ОП 12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55E47F8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Охрана труда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39FDED8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5D8D7149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63FEE4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DA54E8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9C222A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67B82E7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1FDA93B9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1F61DE8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08A37F7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35EEE6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BED836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1D7861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43F577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D0ABAB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FAA7D9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AA1B62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8D66A0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4AFA48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146C7A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365FC8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A959CF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8B4567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967362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795653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958A9CD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976E78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19C050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97983C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5C07588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369A3E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2ED68150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52706ED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ОП 13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  <w:vAlign w:val="center"/>
          </w:tcPr>
          <w:p w14:paraId="3E5A4EE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Транспортная безопасность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2992EC3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47C8EBD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97CA83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E4D879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F5693B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76F111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3AEF0E7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000BFD0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66F59AD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74188D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82B6EB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542DE1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14DCA2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05118C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2315A1E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A5B359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823FC6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797FD9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CE8B72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6C7A54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41C07D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2653FF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153821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BB21E9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B4BA7B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06D044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148C1BA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F3CB21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6882A8A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0D4CD5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ОО</w:t>
            </w:r>
          </w:p>
        </w:tc>
      </w:tr>
      <w:tr w:rsidR="000C61F7" w14:paraId="76D38BDA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762B9388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П.00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  <w:vAlign w:val="center"/>
          </w:tcPr>
          <w:p w14:paraId="00C7AE7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Профессиональный цикл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077CA7A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54379F4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4E58F2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5B21AD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CBDA3F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52483B7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381DD39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6B4B2AC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3DB44BB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8C8787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DC2BC7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2C5A48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346CEA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E739CB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44EDD9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098831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5E8CB1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EC4EA4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35BADD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F28A5A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5672F3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28B120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C3F16C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B594BF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BC36E9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3764B0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C284F6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17A63A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F4CE91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496C36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70030537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2CA91BF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ПМ. 01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  <w:vAlign w:val="center"/>
          </w:tcPr>
          <w:p w14:paraId="6EA195D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Проведение геодезических работ при изысканиях по реконструкции, проектированию, строительству и эксплуатации железных дорог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47FE0FCE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8B11C6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D9AF7E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D252F28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68F145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A0CC69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272B7F6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AC33F2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3F5A7F8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DDA448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9834ED4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D73CA7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E2A506E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85C5DB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A83C91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CC727A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F488AC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D00EA1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720EFC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59BC8C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472ADE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E86131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8973E9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D48C34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B77687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EEF342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9B0D2B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F8FF3A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082D9E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6ED7DE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341AB0E7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3EEBFF1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МДК.01.01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7EA54B8C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Технология геодезических работ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26503D49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6F4BE41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D797C7A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8A92A9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CD2B2C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5A21355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70720A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777D1B7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1593417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D42D2F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7A4F134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DC621B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5078048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BD12319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13C40D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F911C6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CFB652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364327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5F0693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300BA4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DF7B73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33DCA3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483D17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00867A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D7D30D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6C739F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4068ED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AA3BCF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694C27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3F549B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1053F1ED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7F014E34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МДК.01.02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70221B3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 xml:space="preserve">Изыскания и проектирование </w:t>
            </w:r>
            <w:r>
              <w:rPr>
                <w:rFonts w:ascii="Times New Roman" w:hAnsi="Times New Roman"/>
                <w:sz w:val="14"/>
              </w:rPr>
              <w:lastRenderedPageBreak/>
              <w:t>железных дорог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677C318D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lastRenderedPageBreak/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285DD3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4837B0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313169A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E56FD1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A3851D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5DA79F6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029C3D5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3EEB030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8E0397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D09D98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DEC0D6D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3CBFD9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3CB7DF8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0AC41D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B6708D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ACBB06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33AFB3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8C455C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F1C9E1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7E9EBE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40B564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1F8DFF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3B402B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BD8B1A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323FA4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6447E6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CB334A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1F8AE3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C400D8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153C0303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7F74CA9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lastRenderedPageBreak/>
              <w:t>УП. 01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  <w:vAlign w:val="center"/>
          </w:tcPr>
          <w:p w14:paraId="3E8C02B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Учебная практика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1C5182B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E0FBA6E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C70110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2496E1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611459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FA6A40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56EF0D3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2BDAAFB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7F93531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1E8B81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7EAE62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98C4EE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6BC64A9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46E98B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1E463F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1DCC8C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E0EB16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4B806E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2EE4B3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AC7B79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ADB3AC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76AC82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68E1EB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53C5CE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7C57D8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E6CD1C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FB861D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F8E1E7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A339F4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97193B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625A7B69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3A4C3A9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ПП. 01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  <w:vAlign w:val="center"/>
          </w:tcPr>
          <w:p w14:paraId="196FBA8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Производственная практика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6E536518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05A2F5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6ED6425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CBAFBFD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C61D56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043B41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7061C07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712229F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6AFD4B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281874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E2F1A6A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0151EC4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549F8E8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1DE9C7E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426812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435F79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568DCD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2EDBEC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5BDF1B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2EE4C7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AF7AB4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A71771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DF1963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81C9EB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D027B9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34B71B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05780D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7F63A0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C1DFA6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51D5BE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20B01E54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443D5F9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ПМ. 02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  <w:vAlign w:val="center"/>
          </w:tcPr>
          <w:p w14:paraId="0188BB5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Строительство железных дорог, ремонт и текущее содержание железнодорожного пути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758699EA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7CBAC81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6BA5B80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F92360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73018B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B31F53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5698D75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089B2F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7DA48F5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2D1AF67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E6EC7C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AF37AE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9BFE1B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142061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CEF679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7659BD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0177A51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FBC43A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47C296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A4DE03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89F588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412FB0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734C47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E61AE0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45DD6C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F05456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844EB6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7074D2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E275AE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6D767A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424D671C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1F8839E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МДК.02.01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482163E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Строительство и реконструкция железных дорог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44015AD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307F65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6381BBC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30D6AC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4C7437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5B73216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6AD4D3EA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01D2A90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09AA3B8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2BB157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E33827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921C12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EFC343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C6CC2A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37561CE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935F87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6891ABD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4D378AA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FC8C77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4999C9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4191DB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2955BD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6F1B5C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1D674B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B498FB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01C230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2785D1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E98393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0D892A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F7E108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114C3EAE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2E79630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МДК.02.02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01D8024C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Техническое обслуживание и ремонт железнодорожного пути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56DCC46C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6E68408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08024A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F0A072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EC08A9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B921B5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6F2F0FD9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7B7FE9B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75363BA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C9AEFE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EF224F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A82075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960004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2F85B3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CCF631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B19E9D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C2C873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34C261E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B5F1E4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B1920F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E11C2A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A643E6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2B9E94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138158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F9F8F4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747709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AB7A26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1DF31A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A8179E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42EC51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2E349F2D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350D509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МДК.02.03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5AD946E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Применение машин, механизмов для ремонтных и строительных работ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5C81356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63E98594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0B6799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362CB1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0158D7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5E0E7D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702B2C99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35ACF5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0DD0E37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21B43D0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A9610B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A0CB1F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4136CD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843BC2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9967058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B60DF0D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E59AB98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118D711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0FF499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CB627D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322C16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76346D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6A0A00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B29520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B3C32E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F78A9E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31A8CF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C9E79E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6B695A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597737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43B5E382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33CB551E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ПП. 02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  <w:vAlign w:val="center"/>
          </w:tcPr>
          <w:p w14:paraId="1A8D3C9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Производственная практика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375A146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5CE231E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025EC0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69DB750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325236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62CCC19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642AE7FC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5D12A89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2FDB180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335969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9DEF4B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95F3D3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5BB656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12F04A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3D15BE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1BF3E0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0BA6FBA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B5CF15D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7A4388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218894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257A49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752797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20ABC0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0DCEED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6C3062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2D0809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3E1894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E5B542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0B78E2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CD5DE1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1F23E985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33E5D32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ПМ. 03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  <w:vAlign w:val="center"/>
          </w:tcPr>
          <w:p w14:paraId="12E38D91" w14:textId="4201F0A9" w:rsidR="000C61F7" w:rsidRPr="003D7A61" w:rsidRDefault="0053665D">
            <w:pPr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3D7A61">
              <w:rPr>
                <w:rFonts w:ascii="Times New Roman" w:hAnsi="Times New Roman"/>
                <w:color w:val="auto"/>
                <w:sz w:val="16"/>
                <w:szCs w:val="16"/>
              </w:rPr>
              <w:t>Надзор за устройством и техническим состоянием железнодорожного пути и искусственных сооружений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3EBA9ED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86C433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C5AABA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D7730DC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09A149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214557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0120B9EA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5F88F224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23BE286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1207D6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678135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78BB80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6204EF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0834DA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847B2C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1A32AD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BAFD8D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41F972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AF6E9E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D78B708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B12A5DD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572081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2AC6CE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BDA0BD8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7052CF8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C9AF53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FBE37F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F76CC2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B83264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1601C2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17A77368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3FC24A64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МДК.03.01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1BACA53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Контроль технического состояния и устройств железнодорожного пути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494ADC0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57E73F4C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5D74292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C5B1E7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5EABE97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4290D5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35F2A864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3932C49E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6BADB56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214AEE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E87554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8E01BF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89E2EC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7760DF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701BB7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8822AD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4B3173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58E2B9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A2A0EF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A8C5FBD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64198E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D927A3A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767ED6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90B0BF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7D5E4A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3B0EAA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526CD4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C9EEB8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7BD4FE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4AE8EC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211C8ABD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0E0328D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МДК.03.02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2A425B3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Эксплуатация искусственных сооружений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4EB2B6D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91CDF6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3B3139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804336C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435715A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514A6F9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2FA81B9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5F3870D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134DA5E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24E322F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8C0CAC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72FE97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41D5F4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5DC7B0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668DF1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044230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100353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006FE0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74C932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FB74BD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5E541F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7203F74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B2F0AB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6BC37C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DB48079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0B157C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E8070F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07B66A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91D550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554CBD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1B6CEBC4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5F033EC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МДК 03.03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1A8BB15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Технология неразрушающего контроля рельсов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7C1ED25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577F98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6AC39D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8347EE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50F4E61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5E2BE47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54E8501E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6F56732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628C7A5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23ED12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EEA5B5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FBF362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58E5C4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175DF7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20B88E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F8F5B6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9B38B8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7FCFB4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F40E44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783546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44B06D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D51F16C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BA7801E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3EAEE78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6CB36E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D06166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D9763F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3E3953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CE00A3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9F4B26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0D2DAB78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3C9D899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ПП. 03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  <w:vAlign w:val="center"/>
          </w:tcPr>
          <w:p w14:paraId="02B3E8A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Производственная практика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4AF0379D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C9254AE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4C7957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7BDD29E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5845CFD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942454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E6902D8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2D9F05F1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8B3B07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0867F4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2CCC44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49254D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CCEC5A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3808A6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54B68B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8FDFF2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331D1C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94AC1D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3FB7EE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23FE199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7BE6C4C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F4D5E8D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63110E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361506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756FA34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EC974D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194D8D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64F7D6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28BD02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8BE722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781E61C1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2C17CCA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ПМ. 04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  <w:vAlign w:val="center"/>
          </w:tcPr>
          <w:p w14:paraId="2812BCA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Организация деятельности структурного подразделения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71DCC71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DCE5E19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0FCCD7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6D62DC51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4AAEEF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C9E1D9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8E336D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FBB233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59435B7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8188D3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0EE5E8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3AD624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DA0BDB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A9C34C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5A2BCB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F2FB32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3F952E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EEE89C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027E4D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583E91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093273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85585A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3F676B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13468A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29E936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88A732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270354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5B8885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3521C48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013F15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</w:tr>
      <w:tr w:rsidR="000C61F7" w14:paraId="22C9D6A3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4099306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МДК.04.01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4FE3EDF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Выполнение планирования и организационных мероприятий в путевом хозяйстве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762CD5D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113E93A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63E72D5C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6C413B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B351F89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60078C41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1C9C9061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3D5B88E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7B9F80B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11B0B2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586F8F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60AA90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2031E1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CA78E6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30E410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4E0C9D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EACD87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7F9E58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8E7A67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9E9FA1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02B726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DCFFE6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F5EB4D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F4C81A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516026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86758D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FC77908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27B14B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6D60D5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CCA952E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</w:tr>
      <w:tr w:rsidR="000C61F7" w14:paraId="53C7F633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343BE549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МДК.04.02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78D7F29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Ведение технической документации путевого хозяйства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0F82793A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B716EFA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69BB3C8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F0E848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AFEF55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2165988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E756AEE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099412F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10A853C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24A33FD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5D5756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9049BE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0DE817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31A0FD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9DF9CB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28C66A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F4C1C9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5F2B98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BC471F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A550FB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C4974A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90C8D2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18FAF1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03BE4D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4C7A2E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9C1C06D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8FFF22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DF8E8B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104200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64D6FD4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</w:tr>
      <w:tr w:rsidR="000C61F7" w14:paraId="282B3667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393CE8B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ПП. 04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  <w:vAlign w:val="center"/>
          </w:tcPr>
          <w:p w14:paraId="70B91E7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Производственная практика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08D338A4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A30AB0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81E9911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8E2F35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59F675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F4B662A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0A9B4E1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030EE94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6E17E90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2652F5F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7B3592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670052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281CCA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894302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809199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026CD1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B97613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97893A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1C55B5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B4ED5A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A6648F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10A36E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FE7EE9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FB9E29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9358CF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66D099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014B78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5D0695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765FF28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EFA6CC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</w:tr>
      <w:tr w:rsidR="000C61F7" w14:paraId="2F15ACF7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1CD2E4C9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ПМ. 05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  <w:vAlign w:val="center"/>
          </w:tcPr>
          <w:p w14:paraId="619FC4EA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Выполнение работ по одной или нескольким профессиям рабочих, должностям служащих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4952334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186F93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6212E66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A1DE55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7F4385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F220D2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85EE60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7BAAC2F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6105D78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829CAE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658F11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D266AB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5D869B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A5B46C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AB7F35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DFF851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EA24C9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3618A1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FFB352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333C84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496355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189084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10F42B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17F45C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AA5320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E7CC94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442778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4EF75D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1889B1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0B3717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47169FB8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6D995BF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МДК 05.01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  <w:vAlign w:val="center"/>
          </w:tcPr>
          <w:p w14:paraId="2F6A039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Выполнение работ по одной или нескольким профессиям рабочих, должностям служащих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1117E72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5D0BD1A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977EC7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8B8169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9471B2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7EAB7C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129A62F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7D313E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07AFD9B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04015E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595F3C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4B5C22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BE553F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7D3EF4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88E11A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D486F1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ED99D8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D7CAF9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368F72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CDDFE4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B70368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AE9430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1BDE0F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C6BAFF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A4A102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659E92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252603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D42497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30A37F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A13079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632F30E9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49FA1F7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 xml:space="preserve">ПП. 05 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  <w:vAlign w:val="center"/>
          </w:tcPr>
          <w:p w14:paraId="1B973A2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Производственная практика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139FD7E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62A363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C6EEDD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56A82A4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C6B9ED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7B99A4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65FD55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6588D5C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D7F203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2102E84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7956B3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A3E25A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D36110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E38830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907679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C1D6FE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05AFAA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D4E13A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755091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449C6B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D5A1A4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4AED29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1D09DC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B41AF5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1F154F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256051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90D158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5FF7FF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5DBCDF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C7943E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</w:tbl>
    <w:p w14:paraId="015E958C" w14:textId="08683F2C" w:rsidR="003D7A61" w:rsidRDefault="003D7A61" w:rsidP="003D7A61">
      <w:pPr>
        <w:pStyle w:val="10"/>
        <w:spacing w:before="0" w:after="0"/>
        <w:ind w:firstLine="0"/>
        <w:rPr>
          <w:sz w:val="28"/>
        </w:rPr>
      </w:pPr>
      <w:bookmarkStart w:id="22" w:name="__RefHeading___15"/>
      <w:bookmarkEnd w:id="22"/>
    </w:p>
    <w:p w14:paraId="681B7B94" w14:textId="77777777" w:rsidR="003D7A61" w:rsidRDefault="003D7A61" w:rsidP="003D7A61">
      <w:pPr>
        <w:pStyle w:val="10"/>
        <w:spacing w:before="0" w:after="0"/>
        <w:ind w:firstLine="0"/>
        <w:rPr>
          <w:sz w:val="28"/>
        </w:rPr>
      </w:pPr>
    </w:p>
    <w:p w14:paraId="0160BE67" w14:textId="77777777" w:rsidR="003D7A61" w:rsidRDefault="003D7A61" w:rsidP="003D7A61">
      <w:pPr>
        <w:pStyle w:val="10"/>
        <w:spacing w:before="0" w:after="0"/>
        <w:ind w:firstLine="0"/>
        <w:rPr>
          <w:sz w:val="28"/>
        </w:rPr>
      </w:pPr>
    </w:p>
    <w:p w14:paraId="087B8555" w14:textId="77777777" w:rsidR="003D7A61" w:rsidRDefault="003D7A61">
      <w:pPr>
        <w:pStyle w:val="10"/>
        <w:spacing w:before="0" w:after="0"/>
      </w:pPr>
    </w:p>
    <w:p w14:paraId="05B6CA93" w14:textId="77777777" w:rsidR="003D7A61" w:rsidRDefault="003D7A61">
      <w:pPr>
        <w:pStyle w:val="10"/>
        <w:spacing w:before="0" w:after="0"/>
      </w:pPr>
    </w:p>
    <w:p w14:paraId="2AEF17A8" w14:textId="249BCF31" w:rsidR="000C61F7" w:rsidRDefault="0065684E">
      <w:pPr>
        <w:pStyle w:val="10"/>
        <w:spacing w:before="0" w:after="0"/>
      </w:pPr>
      <w:r>
        <w:lastRenderedPageBreak/>
        <w:t>Раздел 5. Примерная структура и содержание образовательной программы</w:t>
      </w:r>
    </w:p>
    <w:p w14:paraId="316B57E8" w14:textId="77777777" w:rsidR="000C61F7" w:rsidRDefault="0065684E">
      <w:pPr>
        <w:pStyle w:val="110"/>
        <w:spacing w:after="0" w:line="240" w:lineRule="auto"/>
      </w:pPr>
      <w:bookmarkStart w:id="23" w:name="__RefHeading___16"/>
      <w:bookmarkEnd w:id="23"/>
      <w:r>
        <w:t xml:space="preserve">5.1. Примерный учебный план </w:t>
      </w:r>
      <w:r>
        <w:rPr>
          <w:rStyle w:val="1f7"/>
        </w:rPr>
        <w:footnoteReference w:id="2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16"/>
        <w:gridCol w:w="5118"/>
        <w:gridCol w:w="1044"/>
        <w:gridCol w:w="969"/>
        <w:gridCol w:w="899"/>
        <w:gridCol w:w="817"/>
        <w:gridCol w:w="954"/>
        <w:gridCol w:w="1023"/>
        <w:gridCol w:w="1338"/>
        <w:gridCol w:w="874"/>
      </w:tblGrid>
      <w:tr w:rsidR="000C61F7" w14:paraId="4B8CB76E" w14:textId="77777777">
        <w:trPr>
          <w:jc w:val="center"/>
        </w:trPr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82AE1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Индекс</w:t>
            </w:r>
          </w:p>
        </w:tc>
        <w:tc>
          <w:tcPr>
            <w:tcW w:w="5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20482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vertAlign w:val="superscript"/>
              </w:rPr>
              <w:footnoteReference w:id="3"/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9E3B1FE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Всего</w:t>
            </w:r>
          </w:p>
        </w:tc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F300AAE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0"/>
              </w:rPr>
              <w:t>т.ч</w:t>
            </w:r>
            <w:proofErr w:type="spellEnd"/>
            <w:r>
              <w:rPr>
                <w:rFonts w:ascii="Times New Roman" w:hAnsi="Times New Roman"/>
                <w:sz w:val="20"/>
              </w:rPr>
              <w:t>. в форме практической подготовки</w:t>
            </w:r>
          </w:p>
        </w:tc>
        <w:tc>
          <w:tcPr>
            <w:tcW w:w="50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6A045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Объем образовательной программы в академических часах</w:t>
            </w:r>
          </w:p>
        </w:tc>
        <w:tc>
          <w:tcPr>
            <w:tcW w:w="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C0F21B3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Рекомендуемый курс</w:t>
            </w:r>
          </w:p>
        </w:tc>
      </w:tr>
      <w:tr w:rsidR="000C61F7" w14:paraId="4461FED9" w14:textId="77777777">
        <w:trPr>
          <w:trHeight w:val="1853"/>
          <w:jc w:val="center"/>
        </w:trPr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5CF60" w14:textId="77777777" w:rsidR="000C61F7" w:rsidRDefault="000C61F7"/>
        </w:tc>
        <w:tc>
          <w:tcPr>
            <w:tcW w:w="5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17C9B" w14:textId="77777777" w:rsidR="000C61F7" w:rsidRDefault="000C61F7"/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BA5FAFB" w14:textId="77777777" w:rsidR="000C61F7" w:rsidRDefault="000C61F7"/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99A63A0" w14:textId="77777777" w:rsidR="000C61F7" w:rsidRDefault="000C61F7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2ECAEF2" w14:textId="77777777" w:rsidR="000C61F7" w:rsidRDefault="0065684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Учебные занятия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D0027C5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Практики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A0290B4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Курсовой проект (работа)</w:t>
            </w:r>
            <w:r>
              <w:rPr>
                <w:rStyle w:val="1f7"/>
                <w:rFonts w:ascii="Times New Roman" w:hAnsi="Times New Roman"/>
                <w:sz w:val="20"/>
              </w:rPr>
              <w:footnoteReference w:id="4"/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F761597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Самостоятельная работа</w:t>
            </w:r>
            <w:r>
              <w:rPr>
                <w:rFonts w:ascii="Times New Roman" w:hAnsi="Times New Roman"/>
                <w:sz w:val="20"/>
                <w:vertAlign w:val="superscript"/>
              </w:rPr>
              <w:footnoteReference w:id="5"/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02737A5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Промежуточная аттестация</w:t>
            </w:r>
          </w:p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B8E7D1A" w14:textId="77777777" w:rsidR="000C61F7" w:rsidRDefault="000C61F7"/>
        </w:tc>
      </w:tr>
      <w:tr w:rsidR="000C61F7" w14:paraId="62D64C1A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AB1B5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055A7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2CCE5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B563E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85553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E31F5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F77EA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84C22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DA592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9734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</w:tr>
      <w:tr w:rsidR="000C61F7" w14:paraId="1436F960" w14:textId="77777777">
        <w:trPr>
          <w:jc w:val="center"/>
        </w:trPr>
        <w:tc>
          <w:tcPr>
            <w:tcW w:w="6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273B6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Обязательная часть образовательной программы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DF27E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</w:rPr>
              <w:t>2952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CC2C3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</w:rPr>
              <w:t>1897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87767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</w:rPr>
              <w:t>907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9659C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</w:rPr>
              <w:t>900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BFE8B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</w:rPr>
              <w:t>80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0F16A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A3DF6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180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7C0AA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C61F7" w14:paraId="3020C66C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99385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СГ.00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D1F46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Социально-гуманитарный цикл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57EA0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538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76A75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414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BFC65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538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E8C21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294DF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60269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72FFD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8DF71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C61F7" w14:paraId="314E7DD4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8E4F0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СГ.01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3C4DE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История России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47841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615FB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5F2C8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FD020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043EC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AAEF1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63748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39602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0C61F7" w14:paraId="3321D648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E0336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СГ.02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DF641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Иностранный язык в профессиональной деятельности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CC19B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176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C0E4F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DAC9D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176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3DA8D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4330F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78623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1D5B0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FAD22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1-3</w:t>
            </w:r>
          </w:p>
        </w:tc>
      </w:tr>
      <w:tr w:rsidR="000C61F7" w14:paraId="7B5DCF21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65569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СГ.03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75B09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Безопасность жизнедеятельности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C4375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69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4BB84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A92E3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69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209CC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EB059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Х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02CFD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A938A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Х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B06B9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</w:tr>
      <w:tr w:rsidR="000C61F7" w14:paraId="6A112EAE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022B7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СГ.04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BEE4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Физическая культура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806B3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176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5BAA6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63FEE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176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F6E32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33AC0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18F47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23AC2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50583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1-3</w:t>
            </w:r>
          </w:p>
        </w:tc>
      </w:tr>
      <w:tr w:rsidR="000C61F7" w14:paraId="3B519182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8BCFA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СГ.05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68EA7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Основы бережливого производства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B493F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5F902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EBD22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AA17D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1ED9C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55229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DDC97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463B3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</w:tr>
      <w:tr w:rsidR="000C61F7" w14:paraId="0B8309B6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80D01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СГ 06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C4F7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Основы финансовой грамотности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C1D43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51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B4B89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DA974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51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A8316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Х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3A276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Х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C3693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6779A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Х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70C63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</w:tr>
      <w:tr w:rsidR="000C61F7" w14:paraId="4EA3CD8B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83321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ОП 00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E52AD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Общепрофессиональный цикл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6A0F1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605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9458C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197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DD969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605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A6AE9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43759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C2ED8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DE251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03310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C61F7" w14:paraId="399480C9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13A70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 01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BDEF0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Инженерная графика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46798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6F3DB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5F6E5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D7D0A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2DE45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5DDCC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AC80E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99EF9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0C61F7" w14:paraId="45FC9CCE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D800E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 02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6552E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Электротехника и электроника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E931C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E8B5C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541BC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77FB3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AA490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7D413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FAA5E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7C20F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0C61F7" w14:paraId="0A151258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85F22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 03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65C17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Техническая механика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7B5CD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62BFA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1D9A1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6DE17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2E1B6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9D649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EA02F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419F8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0C61F7" w14:paraId="5E771E57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D65E0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 04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A2D26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Прикладная математика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2DE6D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BCA5A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E8E7F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D99FE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988DB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3FC65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6896E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31987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0C61F7" w14:paraId="5A0C1C27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3E8B1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 05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29628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Метрология, стандартизация и сертификация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75DC9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5DF62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773A4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C2789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554C9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28EB1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8F6D1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17397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</w:tr>
      <w:tr w:rsidR="000C61F7" w14:paraId="60B8D80E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0FC21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 06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55069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Строительные материалы и изделия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A9E7E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F1326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E8EAA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40540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A1488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28CA9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AEE8E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EC281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0C61F7" w14:paraId="13824AC3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58168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 07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230F9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Общий курс железных дорог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D9129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67710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257E3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26658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D37BA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FBAC7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D46D4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2E11A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0C61F7" w14:paraId="675FF0AF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C3AE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ОП 08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19D76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Геодезия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29B00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10E63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1DF6E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560E5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2F42D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E4B06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0F580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724E9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0C61F7" w14:paraId="51FF7989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5518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 09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A6CA8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Информационные технологии в профессиональной деятельности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75B4D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55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64C85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28951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55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AF272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3C95F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0FFB4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E6D17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BD6E3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2-3</w:t>
            </w:r>
          </w:p>
        </w:tc>
      </w:tr>
      <w:tr w:rsidR="000C61F7" w14:paraId="48E5F169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66A04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 10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DEED9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Правовое обеспечение профессиональной деятельности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0DB0B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FF129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3ACA0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26432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AA57D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B5F49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35A2C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71DFB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</w:tr>
      <w:tr w:rsidR="000C61F7" w14:paraId="00076484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B3112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 11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656E9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Экология на железнодорожном транспорте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0D42E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8B0A5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D82CF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00303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04C53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CFBDE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76D2E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46F87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0C61F7" w14:paraId="6D8F4FE1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7C098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 12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5A3D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Охрана труда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6C787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15911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29E8A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90B44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228B6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0B571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D9C65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5C18F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</w:tr>
      <w:tr w:rsidR="000C61F7" w14:paraId="71489D15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86F23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 13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C6A0F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Транспортная безопасность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D7AD7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E8F8D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60166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04C1F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4FF3B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04498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4562E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B102E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</w:tr>
      <w:tr w:rsidR="000C61F7" w14:paraId="64953447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F2FCF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П.00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9D160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Профессиональный цикл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1F3B1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1809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EA066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1286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C2D64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649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621FA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900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26D0E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80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E87E0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F9BC1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180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70CDC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C61F7" w14:paraId="5B761C23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37843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ПМ. 01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96E77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Проведение геодезических работ при изысканиях по реконструкции, проектированию, строительству и эксплуатации железных дорог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FBA0C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407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150FF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276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D4364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191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F3DBA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216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FDFB6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62C79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4F240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E685B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C61F7" w14:paraId="604533CF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24394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МДК.01.01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76EF1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Технология геодезических работ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7D5CA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76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16FBC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878D5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76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04ED5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D17D9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8AAD6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EA6C3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06A92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0C61F7" w14:paraId="451513CA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1850F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МДК.01.02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A69C4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Изыскания и проектирование железных дорог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84B75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115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3BDBE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2EDC7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115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8B746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BB2F2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CE8CC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BAFC1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24A32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</w:tr>
      <w:tr w:rsidR="000C61F7" w14:paraId="7484B8AF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50BFE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УП. 01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9E06B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Учебная практика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35E36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144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20254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019A5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4B391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144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9BFB5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C4A2A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5E4B4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3B71D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0C61F7" w14:paraId="0A42EF81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E1A05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ПП. 01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902D1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Производственная практика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DCCF7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CECAE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0BDF5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42551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84893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5196C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D4556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9CCCE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</w:tr>
      <w:tr w:rsidR="000C61F7" w14:paraId="05E428C9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AD439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ПМ. 02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C568F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Строительство железных дорог, ремонт и текущее содержание железнодорожного пути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1B392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556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2B930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448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7356A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208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8E837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288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17579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60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48796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25D29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CB54D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C61F7" w14:paraId="29F46553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D6A62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МДК.02.01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6F064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Строительство и реконструкция железных дорог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10E68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104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2A312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6A39C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F68BE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22F64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0FE99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40361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28B3C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2-3</w:t>
            </w:r>
          </w:p>
        </w:tc>
      </w:tr>
      <w:tr w:rsidR="000C61F7" w14:paraId="280B8A06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FE39E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МДК.02.02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BDC4B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Техническое обслуживание и ремонт железнодорожного пути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F166C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104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BD360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8CECF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2B93C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90B11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A3D9A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A2027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03E87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2-3</w:t>
            </w:r>
          </w:p>
        </w:tc>
      </w:tr>
      <w:tr w:rsidR="000C61F7" w14:paraId="0A6023A2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ADEDF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МДК.02.03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4F0EB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Применение машин, механизмов для ремонтных и строительных работ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B5465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1652F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38247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9E590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8A43F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1E40C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66E0F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91D26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2-3</w:t>
            </w:r>
          </w:p>
        </w:tc>
      </w:tr>
      <w:tr w:rsidR="000C61F7" w14:paraId="408405F5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3B5C0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ПП. 02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04D8F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Производственная практика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C3360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288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BCE34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28320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D1B20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288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64C74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FCFF7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9F7B1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02DA5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</w:tr>
      <w:tr w:rsidR="000C61F7" w14:paraId="3B647804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55AF4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ПМ. 03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EF90A" w14:textId="1CAD31FC" w:rsidR="000C61F7" w:rsidRPr="003D7A61" w:rsidRDefault="00215BCC">
            <w:pPr>
              <w:contextualSpacing/>
              <w:jc w:val="both"/>
              <w:rPr>
                <w:rFonts w:ascii="Times New Roman" w:hAnsi="Times New Roman"/>
                <w:b/>
                <w:i/>
                <w:color w:val="auto"/>
                <w:sz w:val="20"/>
              </w:rPr>
            </w:pPr>
            <w:r w:rsidRPr="003D7A61">
              <w:rPr>
                <w:rFonts w:ascii="Times New Roman" w:hAnsi="Times New Roman"/>
                <w:b/>
                <w:color w:val="auto"/>
                <w:sz w:val="20"/>
              </w:rPr>
              <w:t>Надзор за устройством и техническим состоянием железнодорожного пути и искусственных сооружений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4C986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300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4122A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234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9B218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156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21E94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144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C0821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0B734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0F7DD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1DF68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C61F7" w14:paraId="049B4666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D0620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МДК.03.01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0B6D7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Контроль технического состояния и устройств железнодорожного пути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33F4E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70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06E12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BA778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4750A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B07A8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177CB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D96B1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AC603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1-2</w:t>
            </w:r>
          </w:p>
        </w:tc>
      </w:tr>
      <w:tr w:rsidR="000C61F7" w14:paraId="11E93E33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85A58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МДК.03.02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ED104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Эксплуатация искусственных сооружений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54145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5E475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A4806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A0133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CAE0A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D6511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AEFD4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F69C4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0C61F7" w14:paraId="47FB7ED6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3F4A2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МДК 03.03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CB6FA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Технология неразрушающего контроля рельсов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483A5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AF6ED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FE5D2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08FB7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644F0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F5C6B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9354F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EF9A1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</w:tr>
      <w:tr w:rsidR="000C61F7" w14:paraId="50B34709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DC06B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ПП. 03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B9931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Производственная практика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0E238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144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323A8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BCF68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0876C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144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80E61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C7867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3E71B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5A8A2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</w:tr>
      <w:tr w:rsidR="000C61F7" w14:paraId="7E758D4B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90B99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ПМ. 04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EB291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Организация деятельности структурного подразделения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5312D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152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C76A6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126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075FA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60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AD017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72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DB4C9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D3FDC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7C7A4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2CDFF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C61F7" w14:paraId="1644C571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A7865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МДК.04.01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9A829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Выполнение планирования и организационных мероприятий в путевом хозяйстве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51545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DD2E1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FE147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2049C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7A7C5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BF4E6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F0E92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EC9E9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</w:tr>
      <w:tr w:rsidR="000C61F7" w14:paraId="6F43BF23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732B3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МДК.04.02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0F524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Ведение технической документации путевого хозяйства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92013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04302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76FDB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AED04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37EBB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1A253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D348D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5DC5D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</w:tr>
      <w:tr w:rsidR="000C61F7" w14:paraId="35D6BD48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89C60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ПП. 04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3CFB1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Производственная практика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37159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03813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41B74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DF000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D3F69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69275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D813F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439B5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</w:tr>
      <w:tr w:rsidR="000C61F7" w14:paraId="02175263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8359F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ПМ. 05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DCCA9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Выполнение работ по одной или нескольким профессиям рабочих, должностям служащих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13634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214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93551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202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F48C2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6F645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180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28CF6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66F50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947DF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720EF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C61F7" w14:paraId="3BC0116D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0401C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МДК 05.01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84918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Выполнение работ по одной или нескольким профессиям рабочих, должностям служащих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8DCCE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34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BC8C9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2D430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2F102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49CB6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CDACC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26E26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85775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</w:tr>
      <w:tr w:rsidR="000C61F7" w14:paraId="7889F340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9480E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ПП. 05 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E298A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Производственная практика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C4E8D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180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E52A3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501C6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1B223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BE52B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39783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83DD9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9B60E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</w:tr>
      <w:tr w:rsidR="000C61F7" w14:paraId="63FF7C52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5D8FB" w14:textId="77777777" w:rsidR="000C61F7" w:rsidRDefault="000C61F7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20368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Промежуточная аттестация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967AE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180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B28D7" w14:textId="77777777" w:rsidR="000C61F7" w:rsidRDefault="000C61F7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ACDDF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8B0F6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9BC1D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269FF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91DB9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623FD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C61F7" w14:paraId="3B2730B7" w14:textId="77777777">
        <w:trPr>
          <w:jc w:val="center"/>
        </w:trPr>
        <w:tc>
          <w:tcPr>
            <w:tcW w:w="6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146B4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Вариативная часть образовательной программы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25D54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1296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3359B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648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C7032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915CB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5C83D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Х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FAE8B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7D0EE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70A69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C61F7" w14:paraId="2714AEDF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4BCC3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ГИА.00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A6E57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Государственная итоговая аттестация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7CFDA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216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DCCA4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07F61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370E0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E038A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8784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DD09C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8BBAC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C61F7" w14:paraId="4DD73C77" w14:textId="77777777">
        <w:trPr>
          <w:jc w:val="center"/>
        </w:trPr>
        <w:tc>
          <w:tcPr>
            <w:tcW w:w="6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55E60" w14:textId="77777777" w:rsidR="000C61F7" w:rsidRDefault="0065684E">
            <w:pPr>
              <w:contextualSpacing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Итого: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28003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4464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5C597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2545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9E4CF" w14:textId="77777777" w:rsidR="000C61F7" w:rsidRDefault="000C61F7">
            <w:pPr>
              <w:contextualSpacing/>
              <w:rPr>
                <w:rFonts w:ascii="Times New Roman" w:hAnsi="Times New Roman"/>
                <w:sz w:val="20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BA075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77861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1ECD7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7D882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9DC5B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55377DEA" w14:textId="77777777" w:rsidR="000C61F7" w:rsidRDefault="000C61F7">
      <w:pPr>
        <w:rPr>
          <w:rFonts w:ascii="Times New Roman" w:hAnsi="Times New Roman"/>
        </w:rPr>
      </w:pPr>
    </w:p>
    <w:p w14:paraId="4CE66E4C" w14:textId="77777777" w:rsidR="000C61F7" w:rsidRDefault="000C61F7">
      <w:pPr>
        <w:rPr>
          <w:rFonts w:ascii="Times New Roman" w:hAnsi="Times New Roman"/>
          <w:b/>
          <w:sz w:val="28"/>
        </w:rPr>
      </w:pPr>
    </w:p>
    <w:p w14:paraId="3F222FDA" w14:textId="77777777" w:rsidR="000C61F7" w:rsidRDefault="000C61F7">
      <w:pPr>
        <w:rPr>
          <w:rFonts w:ascii="Times New Roman" w:hAnsi="Times New Roman"/>
          <w:b/>
          <w:sz w:val="28"/>
        </w:rPr>
      </w:pPr>
    </w:p>
    <w:p w14:paraId="1D929AA9" w14:textId="77777777" w:rsidR="000C61F7" w:rsidRDefault="000C61F7">
      <w:pPr>
        <w:rPr>
          <w:rFonts w:ascii="Times New Roman" w:hAnsi="Times New Roman"/>
          <w:b/>
          <w:sz w:val="28"/>
        </w:rPr>
      </w:pPr>
    </w:p>
    <w:p w14:paraId="1C43FE6B" w14:textId="77777777" w:rsidR="000C61F7" w:rsidRDefault="000C61F7">
      <w:pPr>
        <w:rPr>
          <w:rFonts w:ascii="Times New Roman" w:hAnsi="Times New Roman"/>
          <w:b/>
          <w:sz w:val="28"/>
        </w:rPr>
      </w:pPr>
    </w:p>
    <w:p w14:paraId="77840B1C" w14:textId="77777777" w:rsidR="000C61F7" w:rsidRDefault="000C61F7">
      <w:pPr>
        <w:rPr>
          <w:rFonts w:ascii="Times New Roman" w:hAnsi="Times New Roman"/>
          <w:b/>
          <w:sz w:val="28"/>
        </w:rPr>
      </w:pPr>
    </w:p>
    <w:p w14:paraId="1FAB32E0" w14:textId="77777777" w:rsidR="000C61F7" w:rsidRDefault="000C61F7">
      <w:pPr>
        <w:rPr>
          <w:rFonts w:ascii="Times New Roman" w:hAnsi="Times New Roman"/>
          <w:b/>
          <w:sz w:val="28"/>
        </w:rPr>
      </w:pPr>
    </w:p>
    <w:p w14:paraId="05CB7F0A" w14:textId="77777777" w:rsidR="000C61F7" w:rsidRDefault="000C61F7">
      <w:pPr>
        <w:rPr>
          <w:rFonts w:ascii="Times New Roman" w:hAnsi="Times New Roman"/>
          <w:b/>
          <w:sz w:val="28"/>
        </w:rPr>
      </w:pPr>
    </w:p>
    <w:p w14:paraId="6AD556EE" w14:textId="77777777" w:rsidR="000C61F7" w:rsidRDefault="000C61F7">
      <w:pPr>
        <w:rPr>
          <w:rFonts w:ascii="Times New Roman" w:hAnsi="Times New Roman"/>
          <w:b/>
          <w:sz w:val="28"/>
        </w:rPr>
      </w:pPr>
    </w:p>
    <w:p w14:paraId="1574E06D" w14:textId="77777777" w:rsidR="000C61F7" w:rsidRDefault="000C61F7">
      <w:pPr>
        <w:rPr>
          <w:rFonts w:ascii="Times New Roman" w:hAnsi="Times New Roman"/>
          <w:b/>
          <w:sz w:val="28"/>
        </w:rPr>
      </w:pPr>
    </w:p>
    <w:p w14:paraId="3FD261BB" w14:textId="77777777" w:rsidR="000C61F7" w:rsidRDefault="000C61F7">
      <w:pPr>
        <w:rPr>
          <w:rFonts w:ascii="Times New Roman" w:hAnsi="Times New Roman"/>
          <w:b/>
          <w:sz w:val="28"/>
        </w:rPr>
      </w:pPr>
    </w:p>
    <w:p w14:paraId="04FC1C41" w14:textId="77777777" w:rsidR="000C61F7" w:rsidRDefault="000C61F7">
      <w:pPr>
        <w:rPr>
          <w:rFonts w:ascii="Times New Roman" w:hAnsi="Times New Roman"/>
          <w:b/>
          <w:sz w:val="28"/>
        </w:rPr>
      </w:pPr>
    </w:p>
    <w:p w14:paraId="56D48A81" w14:textId="77777777" w:rsidR="000C61F7" w:rsidRDefault="000C61F7">
      <w:pPr>
        <w:rPr>
          <w:rFonts w:ascii="Times New Roman" w:hAnsi="Times New Roman"/>
          <w:b/>
          <w:sz w:val="28"/>
        </w:rPr>
      </w:pPr>
    </w:p>
    <w:p w14:paraId="32D26D1A" w14:textId="77777777" w:rsidR="000C61F7" w:rsidRDefault="000C61F7">
      <w:pPr>
        <w:rPr>
          <w:rFonts w:ascii="Times New Roman" w:hAnsi="Times New Roman"/>
          <w:b/>
          <w:sz w:val="28"/>
        </w:rPr>
      </w:pPr>
    </w:p>
    <w:p w14:paraId="4DB04A0C" w14:textId="77777777" w:rsidR="000C61F7" w:rsidRDefault="000C61F7">
      <w:pPr>
        <w:rPr>
          <w:rFonts w:ascii="Times New Roman" w:hAnsi="Times New Roman"/>
          <w:b/>
          <w:sz w:val="28"/>
        </w:rPr>
      </w:pPr>
    </w:p>
    <w:p w14:paraId="7F1592C2" w14:textId="77777777" w:rsidR="000C61F7" w:rsidRDefault="000C61F7">
      <w:pPr>
        <w:rPr>
          <w:rFonts w:ascii="Times New Roman" w:hAnsi="Times New Roman"/>
          <w:b/>
          <w:sz w:val="28"/>
        </w:rPr>
      </w:pPr>
    </w:p>
    <w:p w14:paraId="79AC2BF6" w14:textId="77777777" w:rsidR="000C61F7" w:rsidRDefault="000C61F7">
      <w:pPr>
        <w:rPr>
          <w:rFonts w:ascii="Times New Roman" w:hAnsi="Times New Roman"/>
          <w:b/>
          <w:sz w:val="28"/>
        </w:rPr>
      </w:pPr>
    </w:p>
    <w:p w14:paraId="5D1F7693" w14:textId="77777777" w:rsidR="000C61F7" w:rsidRDefault="000C61F7">
      <w:pPr>
        <w:rPr>
          <w:rFonts w:ascii="Times New Roman" w:hAnsi="Times New Roman"/>
          <w:b/>
          <w:sz w:val="28"/>
        </w:rPr>
      </w:pPr>
    </w:p>
    <w:p w14:paraId="1B14C922" w14:textId="77777777" w:rsidR="000C61F7" w:rsidRDefault="000C61F7">
      <w:pPr>
        <w:rPr>
          <w:rFonts w:ascii="Times New Roman" w:hAnsi="Times New Roman"/>
          <w:b/>
          <w:sz w:val="28"/>
        </w:rPr>
      </w:pPr>
    </w:p>
    <w:p w14:paraId="27CED001" w14:textId="77777777" w:rsidR="00E97FC6" w:rsidRDefault="00E97FC6">
      <w:pPr>
        <w:rPr>
          <w:rFonts w:ascii="Times New Roman" w:hAnsi="Times New Roman"/>
          <w:b/>
          <w:sz w:val="28"/>
        </w:rPr>
      </w:pPr>
    </w:p>
    <w:p w14:paraId="0774EE21" w14:textId="77777777" w:rsidR="000C61F7" w:rsidRDefault="000C61F7">
      <w:pPr>
        <w:rPr>
          <w:rFonts w:ascii="Times New Roman" w:hAnsi="Times New Roman"/>
          <w:b/>
          <w:sz w:val="28"/>
        </w:rPr>
      </w:pPr>
    </w:p>
    <w:p w14:paraId="2BE0141F" w14:textId="77777777" w:rsidR="000C61F7" w:rsidRDefault="0065684E">
      <w:pPr>
        <w:pStyle w:val="110"/>
        <w:spacing w:after="0" w:line="240" w:lineRule="auto"/>
      </w:pPr>
      <w:bookmarkStart w:id="24" w:name="__RefHeading___17"/>
      <w:bookmarkEnd w:id="24"/>
      <w:r>
        <w:lastRenderedPageBreak/>
        <w:t>5.2. Примерный календарный учебный график</w:t>
      </w:r>
      <w:r>
        <w:rPr>
          <w:vertAlign w:val="superscript"/>
        </w:rPr>
        <w:footnoteReference w:id="6"/>
      </w:r>
    </w:p>
    <w:p w14:paraId="4E70C293" w14:textId="77777777" w:rsidR="000C61F7" w:rsidRDefault="000C61F7">
      <w:pPr>
        <w:rPr>
          <w:rFonts w:ascii="Times New Roman" w:hAnsi="Times New Roman"/>
          <w:b/>
          <w:sz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85"/>
        <w:gridCol w:w="301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72"/>
        <w:gridCol w:w="272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84"/>
      </w:tblGrid>
      <w:tr w:rsidR="000C61F7" w14:paraId="74982B9A" w14:textId="77777777">
        <w:trPr>
          <w:trHeight w:val="534"/>
        </w:trPr>
        <w:tc>
          <w:tcPr>
            <w:tcW w:w="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6E56F05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Курс</w:t>
            </w:r>
          </w:p>
        </w:tc>
        <w:tc>
          <w:tcPr>
            <w:tcW w:w="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AE1090E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ВУП</w:t>
            </w:r>
          </w:p>
        </w:tc>
        <w:tc>
          <w:tcPr>
            <w:tcW w:w="1225" w:type="dxa"/>
            <w:gridSpan w:val="5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529B0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Сентябрь</w:t>
            </w:r>
          </w:p>
        </w:tc>
        <w:tc>
          <w:tcPr>
            <w:tcW w:w="9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BD2958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Октябрь</w:t>
            </w:r>
          </w:p>
        </w:tc>
        <w:tc>
          <w:tcPr>
            <w:tcW w:w="108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7D7BC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Ноябрь</w:t>
            </w:r>
          </w:p>
        </w:tc>
        <w:tc>
          <w:tcPr>
            <w:tcW w:w="1355" w:type="dxa"/>
            <w:gridSpan w:val="5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4BF4B4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Декабрь</w:t>
            </w:r>
          </w:p>
        </w:tc>
        <w:tc>
          <w:tcPr>
            <w:tcW w:w="108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77A14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Январь</w:t>
            </w:r>
          </w:p>
        </w:tc>
        <w:tc>
          <w:tcPr>
            <w:tcW w:w="1084" w:type="dxa"/>
            <w:gridSpan w:val="4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131F31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Февраль</w:t>
            </w:r>
          </w:p>
        </w:tc>
        <w:tc>
          <w:tcPr>
            <w:tcW w:w="1355" w:type="dxa"/>
            <w:gridSpan w:val="5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0710A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Март</w:t>
            </w:r>
          </w:p>
        </w:tc>
        <w:tc>
          <w:tcPr>
            <w:tcW w:w="1084" w:type="dxa"/>
            <w:gridSpan w:val="4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D8F75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Апрель</w:t>
            </w:r>
          </w:p>
        </w:tc>
        <w:tc>
          <w:tcPr>
            <w:tcW w:w="1084" w:type="dxa"/>
            <w:gridSpan w:val="4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55B0A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Май</w:t>
            </w:r>
          </w:p>
        </w:tc>
        <w:tc>
          <w:tcPr>
            <w:tcW w:w="1355" w:type="dxa"/>
            <w:gridSpan w:val="5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5258E3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Июнь</w:t>
            </w:r>
          </w:p>
        </w:tc>
        <w:tc>
          <w:tcPr>
            <w:tcW w:w="1084" w:type="dxa"/>
            <w:gridSpan w:val="4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8D687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Июль</w:t>
            </w:r>
          </w:p>
        </w:tc>
        <w:tc>
          <w:tcPr>
            <w:tcW w:w="108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BADFA0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Август</w:t>
            </w:r>
          </w:p>
        </w:tc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1B21A3DE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Курс</w:t>
            </w:r>
          </w:p>
        </w:tc>
      </w:tr>
      <w:tr w:rsidR="000C61F7" w14:paraId="74930789" w14:textId="77777777">
        <w:trPr>
          <w:trHeight w:val="275"/>
        </w:trPr>
        <w:tc>
          <w:tcPr>
            <w:tcW w:w="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CCD9661" w14:textId="77777777" w:rsidR="000C61F7" w:rsidRDefault="000C61F7"/>
        </w:tc>
        <w:tc>
          <w:tcPr>
            <w:tcW w:w="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60EBC36" w14:textId="77777777" w:rsidR="000C61F7" w:rsidRDefault="000C61F7"/>
        </w:tc>
        <w:tc>
          <w:tcPr>
            <w:tcW w:w="1225" w:type="dxa"/>
            <w:gridSpan w:val="5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574D91" w14:textId="77777777" w:rsidR="000C61F7" w:rsidRDefault="000C61F7"/>
        </w:tc>
        <w:tc>
          <w:tcPr>
            <w:tcW w:w="9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7875F" w14:textId="77777777" w:rsidR="000C61F7" w:rsidRDefault="000C61F7"/>
        </w:tc>
        <w:tc>
          <w:tcPr>
            <w:tcW w:w="108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11D3A" w14:textId="77777777" w:rsidR="000C61F7" w:rsidRDefault="000C61F7"/>
        </w:tc>
        <w:tc>
          <w:tcPr>
            <w:tcW w:w="1355" w:type="dxa"/>
            <w:gridSpan w:val="5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B327C" w14:textId="77777777" w:rsidR="000C61F7" w:rsidRDefault="000C61F7"/>
        </w:tc>
        <w:tc>
          <w:tcPr>
            <w:tcW w:w="10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7C6EA1" w14:textId="77777777" w:rsidR="000C61F7" w:rsidRDefault="000C61F7"/>
        </w:tc>
        <w:tc>
          <w:tcPr>
            <w:tcW w:w="1084" w:type="dxa"/>
            <w:gridSpan w:val="4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CD713" w14:textId="77777777" w:rsidR="000C61F7" w:rsidRDefault="000C61F7"/>
        </w:tc>
        <w:tc>
          <w:tcPr>
            <w:tcW w:w="1355" w:type="dxa"/>
            <w:gridSpan w:val="5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3E3C6" w14:textId="77777777" w:rsidR="000C61F7" w:rsidRDefault="000C61F7"/>
        </w:tc>
        <w:tc>
          <w:tcPr>
            <w:tcW w:w="1084" w:type="dxa"/>
            <w:gridSpan w:val="4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05DDBF" w14:textId="77777777" w:rsidR="000C61F7" w:rsidRDefault="000C61F7"/>
        </w:tc>
        <w:tc>
          <w:tcPr>
            <w:tcW w:w="1084" w:type="dxa"/>
            <w:gridSpan w:val="4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8D8C7" w14:textId="77777777" w:rsidR="000C61F7" w:rsidRDefault="000C61F7"/>
        </w:tc>
        <w:tc>
          <w:tcPr>
            <w:tcW w:w="1355" w:type="dxa"/>
            <w:gridSpan w:val="5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4135D2" w14:textId="77777777" w:rsidR="000C61F7" w:rsidRDefault="000C61F7"/>
        </w:tc>
        <w:tc>
          <w:tcPr>
            <w:tcW w:w="1084" w:type="dxa"/>
            <w:gridSpan w:val="4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A5F81" w14:textId="77777777" w:rsidR="000C61F7" w:rsidRDefault="000C61F7"/>
        </w:tc>
        <w:tc>
          <w:tcPr>
            <w:tcW w:w="10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EEA3C4" w14:textId="77777777" w:rsidR="000C61F7" w:rsidRDefault="000C61F7"/>
        </w:tc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E0D701E" w14:textId="77777777" w:rsidR="000C61F7" w:rsidRDefault="000C61F7"/>
        </w:tc>
      </w:tr>
      <w:tr w:rsidR="000C61F7" w14:paraId="2E5C72C4" w14:textId="77777777">
        <w:trPr>
          <w:trHeight w:val="255"/>
        </w:trPr>
        <w:tc>
          <w:tcPr>
            <w:tcW w:w="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7950E67" w14:textId="77777777" w:rsidR="000C61F7" w:rsidRDefault="000C61F7"/>
        </w:tc>
        <w:tc>
          <w:tcPr>
            <w:tcW w:w="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C56542B" w14:textId="77777777" w:rsidR="000C61F7" w:rsidRDefault="000C61F7"/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E7CBCA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1D9E1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9049E2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F1EF9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3EEF4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5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2DED5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6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B6333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7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982DA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8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DD18A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9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C8E00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10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05B03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11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040BB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12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01A14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13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454A6E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14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53DA5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15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ABB0F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16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C6F94E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17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6EA6D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18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6BF6D8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19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E98C7E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20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FA5B3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21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49B64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22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A4396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23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FBFDD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24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04A1E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25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829A8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26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D2D3D1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27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4E533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28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99B0F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29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E7DDE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30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F8B63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31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3115B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32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DB956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33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2BE1F9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34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8DD1C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35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9731DE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36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1026A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37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A68483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38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64D90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39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A5B16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40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9549A9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41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7BD1A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42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E46B7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43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BC422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44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0042D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45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1CF231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46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3EBFC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47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10680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48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63422D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49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EEA4D9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50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36CCE8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51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FC357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52</w:t>
            </w:r>
          </w:p>
        </w:tc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5D59907" w14:textId="77777777" w:rsidR="000C61F7" w:rsidRDefault="000C61F7"/>
        </w:tc>
      </w:tr>
      <w:tr w:rsidR="000C61F7" w14:paraId="1AFF8C7A" w14:textId="77777777">
        <w:trPr>
          <w:trHeight w:val="255"/>
        </w:trPr>
        <w:tc>
          <w:tcPr>
            <w:tcW w:w="2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B9F26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053564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ОЧ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E2D32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78B85A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4F85C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F8CCF3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B437E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B921F8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92832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7DECE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B5A1B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C8C69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3605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5209C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0E381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495B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1779C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6707E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9865CED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::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42A7D10E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3B0BE193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D995EC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9708D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FA7B1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10FC4E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C0F5B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5F9C9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C8B28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35007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1F5DB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1C02E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674A9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D649F7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06903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06298198" w14:textId="77777777" w:rsidR="000C61F7" w:rsidRDefault="000C61F7">
            <w:pPr>
              <w:jc w:val="center"/>
              <w:rPr>
                <w:rFonts w:ascii="Times New Roman" w:hAnsi="Times New Roman"/>
                <w:b/>
                <w:color w:val="00B0F0"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015D4E1C" w14:textId="77777777" w:rsidR="000C61F7" w:rsidRDefault="000C61F7">
            <w:pPr>
              <w:jc w:val="center"/>
              <w:rPr>
                <w:rFonts w:ascii="Times New Roman" w:hAnsi="Times New Roman"/>
                <w:b/>
                <w:color w:val="00B0F0"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A29E3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5DFA1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0F3BD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6361BD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A985D3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FB45E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71CEB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D21A4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BE04D63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::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37057EA8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8D8D140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0E08114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1FC4CDA2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C1192DF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293C58BE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0B2541CD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2F5A019B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2AFC70A0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797162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</w:t>
            </w:r>
          </w:p>
        </w:tc>
      </w:tr>
      <w:tr w:rsidR="00073E92" w14:paraId="3AAEF1FB" w14:textId="77777777">
        <w:trPr>
          <w:trHeight w:val="255"/>
        </w:trPr>
        <w:tc>
          <w:tcPr>
            <w:tcW w:w="2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CEFEC" w14:textId="77777777" w:rsidR="000C61F7" w:rsidRDefault="000C61F7"/>
        </w:tc>
        <w:tc>
          <w:tcPr>
            <w:tcW w:w="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34D1523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ВЧ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F30C8D7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D95B3E0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322750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BF1B4BD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2AF8CE7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3BD5661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1A7A69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7B0045E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6A4657C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BD62FF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2FC1D55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CFE1B99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B758EA1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7ED8C5B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F2E5F0B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100F69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D02127E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338C58B8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2A3468BB" w14:textId="77777777" w:rsidR="000C61F7" w:rsidRDefault="000C61F7"/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7A29843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3B8235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A31D5F7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4EA58A5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D578BC9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29A4953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3FBF4E8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3EF3696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B0DC4D9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A45A70D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D267EFB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8E2342E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8F8B01D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vAlign w:val="center"/>
          </w:tcPr>
          <w:p w14:paraId="0789157E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vAlign w:val="center"/>
          </w:tcPr>
          <w:p w14:paraId="310A24CB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D32450D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C90049A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C0D4B9A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51A53F9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E144933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B49303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1CCD180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98E1C00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BD5199F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7944B8A2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C6C10D1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38CE0668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2D88D83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8B9AA3D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5C4C338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48822C1C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44E3162C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6D67451" w14:textId="77777777" w:rsidR="000C61F7" w:rsidRDefault="000C61F7"/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393B90" w14:textId="77777777" w:rsidR="000C61F7" w:rsidRDefault="000C61F7"/>
        </w:tc>
      </w:tr>
      <w:tr w:rsidR="000C61F7" w14:paraId="1F91CA0C" w14:textId="77777777">
        <w:trPr>
          <w:trHeight w:val="255"/>
        </w:trPr>
        <w:tc>
          <w:tcPr>
            <w:tcW w:w="2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60EF6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8D8F9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ОЧ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8879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7BD51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6D577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83EF9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4C353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6446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C24C7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BA096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4C8079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E95D9B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8A6E6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E7AA1C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5DBE0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80E2D7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B0A01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B8F2C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05768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79A63B78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7944732F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3D75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A36BE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3120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9886D0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8D0B2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B3586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12F12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793C4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C91F5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24582FFC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66359110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0B0DB2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93B4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0510C6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17C48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E9B5C4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EEF159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DD8AB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E0332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AD5E4B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3D0747E0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5B5D340A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21A25168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B19BA3A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::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50A2CCB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02654CFA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0346D583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4F79A908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0956695A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3145E89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4F7B9A7D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3E29CC1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37A46ECE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3BB4BF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</w:t>
            </w:r>
          </w:p>
        </w:tc>
      </w:tr>
      <w:tr w:rsidR="00073E92" w14:paraId="11C9F57D" w14:textId="77777777">
        <w:trPr>
          <w:trHeight w:val="255"/>
        </w:trPr>
        <w:tc>
          <w:tcPr>
            <w:tcW w:w="2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00ECDA" w14:textId="77777777" w:rsidR="000C61F7" w:rsidRDefault="000C61F7"/>
        </w:tc>
        <w:tc>
          <w:tcPr>
            <w:tcW w:w="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98B2D67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ВЧ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B59A9D4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9D4E297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70573A6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7329B5E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B7F4CD9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DB409A7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EE3504B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18C1434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5EFE941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FD43EB3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C763BE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EE610AD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B1A6FF2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0459279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810F3AA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D609414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D1D9C82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4409E784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4B0386F3" w14:textId="77777777" w:rsidR="000C61F7" w:rsidRDefault="000C61F7"/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15CE381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390B3CA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14E23C0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DBE4EA5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8DBFE3D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AB52C06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366AF0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55693DD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5734EB7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39F9C9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D4846F1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8D67AD2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7329A04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B4B491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240F08B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058ECDE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E8401D4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946DB30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E538A9E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5F9A27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4DBA678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98E3C9C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0B7FF9E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DD62D29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C8F52C9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0167E182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0942EEB4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7CC24E3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1DB01855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07A23A6B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75A7BD8F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3F201AF9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4DB79E65" w14:textId="77777777" w:rsidR="000C61F7" w:rsidRDefault="000C61F7"/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445DAA" w14:textId="77777777" w:rsidR="000C61F7" w:rsidRDefault="000C61F7"/>
        </w:tc>
      </w:tr>
      <w:tr w:rsidR="000C61F7" w14:paraId="7BB4BEBB" w14:textId="77777777">
        <w:trPr>
          <w:trHeight w:val="255"/>
        </w:trPr>
        <w:tc>
          <w:tcPr>
            <w:tcW w:w="2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DB6EC4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350B13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ОЧ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6C8B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01025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6AF81D3A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4B862657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7479C393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7E50D4C9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7E0022EB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664893F8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09618204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57CA9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C5BDA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C88CB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8C257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46156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A7295C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EA97D9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D0291D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18C609BD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00706717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F7F25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DAB94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BF274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133F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47610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51EEAC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E126D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55C68C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ED8BA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D38AD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342E45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FFCB7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E9E52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7B3C7F36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5AE92923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3DDBFA8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3B28076E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B1EBBE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D9744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6390CADE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Г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44C38535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Г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1BDA24F0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Г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1AC7C722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Г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7D2F22D0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Г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14578000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Г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62BFB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22DEC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8ACBE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7F872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31E55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 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F7288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 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A9821B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 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11037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 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7CF9E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</w:t>
            </w:r>
          </w:p>
        </w:tc>
      </w:tr>
      <w:tr w:rsidR="00073E92" w14:paraId="58D1C1E1" w14:textId="77777777">
        <w:trPr>
          <w:trHeight w:val="255"/>
        </w:trPr>
        <w:tc>
          <w:tcPr>
            <w:tcW w:w="2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60012" w14:textId="77777777" w:rsidR="000C61F7" w:rsidRDefault="000C61F7"/>
        </w:tc>
        <w:tc>
          <w:tcPr>
            <w:tcW w:w="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13DA15B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ВЧ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46412B4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E2E336B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D777A45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B9A8035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135549C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5FBB8F8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4F3C2D5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6863CD2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6D81D27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BE34B58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9CE3135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642879D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1593ED8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7CCAFC6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2800775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4AB0D1D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122E3E2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28D207B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0B23DE30" w14:textId="77777777" w:rsidR="000C61F7" w:rsidRDefault="000C61F7"/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A0F8032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FB5F72C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2D83A50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C41D50B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496F9DD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EFC584C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1D41A40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0FFDD65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2DD44DB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DA7653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9E3D3A3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43B056E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74C3868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21CD9C1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7DA9123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6FEC541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6E22AC7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D8FD7CE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256C691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560C5C27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333815D8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09AAC980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7800F8A8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585037F8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18801783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12BE15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2D5AA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BB0C6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989D9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A3594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65040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166CA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12E6C" w14:textId="77777777" w:rsidR="000C61F7" w:rsidRDefault="000C61F7"/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EB34F" w14:textId="77777777" w:rsidR="000C61F7" w:rsidRDefault="000C61F7"/>
        </w:tc>
      </w:tr>
    </w:tbl>
    <w:p w14:paraId="0207A909" w14:textId="77777777" w:rsidR="000C61F7" w:rsidRDefault="000C61F7">
      <w:pPr>
        <w:ind w:firstLine="709"/>
        <w:jc w:val="both"/>
        <w:rPr>
          <w:rFonts w:ascii="Times New Roman" w:hAnsi="Times New Roman"/>
          <w:sz w:val="18"/>
        </w:rPr>
      </w:pPr>
    </w:p>
    <w:p w14:paraId="7AEC7F01" w14:textId="77777777" w:rsidR="000C61F7" w:rsidRDefault="0065684E">
      <w:pPr>
        <w:ind w:firstLine="709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Сокращения: ОЧ – обязательная часть образовательной программы; ВЧ – вариативная часть образовательной программы.</w:t>
      </w:r>
    </w:p>
    <w:p w14:paraId="5DD1472B" w14:textId="77777777" w:rsidR="000C61F7" w:rsidRDefault="000C61F7">
      <w:pPr>
        <w:rPr>
          <w:rFonts w:ascii="Times New Roman" w:hAnsi="Times New Roman"/>
          <w:b/>
          <w:sz w:val="24"/>
        </w:rPr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540"/>
        <w:gridCol w:w="540"/>
        <w:gridCol w:w="540"/>
        <w:gridCol w:w="540"/>
        <w:gridCol w:w="749"/>
        <w:gridCol w:w="749"/>
        <w:gridCol w:w="749"/>
        <w:gridCol w:w="749"/>
        <w:gridCol w:w="540"/>
        <w:gridCol w:w="540"/>
        <w:gridCol w:w="545"/>
        <w:gridCol w:w="540"/>
        <w:gridCol w:w="540"/>
        <w:gridCol w:w="2936"/>
        <w:gridCol w:w="540"/>
        <w:gridCol w:w="540"/>
        <w:gridCol w:w="540"/>
        <w:gridCol w:w="540"/>
        <w:gridCol w:w="540"/>
      </w:tblGrid>
      <w:tr w:rsidR="000C61F7" w14:paraId="6FED217D" w14:textId="77777777">
        <w:trPr>
          <w:trHeight w:val="270"/>
        </w:trPr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42C7D" w14:textId="77777777" w:rsidR="000C61F7" w:rsidRDefault="0065684E">
            <w:pPr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Обозначения: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B9884" w14:textId="77777777" w:rsidR="000C61F7" w:rsidRDefault="000C61F7">
            <w:pPr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6E960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3F798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E5577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18881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E8146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22E0D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D7778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D3320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F2845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8AA24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4276F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986A5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F400F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94A4D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4576B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A8FD7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</w:tr>
      <w:tr w:rsidR="000C61F7" w14:paraId="5EE0A0BA" w14:textId="77777777">
        <w:trPr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AB84F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DB14D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7A188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BC879D" w14:textId="77777777" w:rsidR="000C61F7" w:rsidRDefault="000C61F7">
            <w:pPr>
              <w:jc w:val="center"/>
              <w:rPr>
                <w:rFonts w:ascii="Times New Roman" w:hAnsi="Times New Roman"/>
                <w:sz w:val="12"/>
              </w:rPr>
            </w:pPr>
          </w:p>
        </w:tc>
        <w:tc>
          <w:tcPr>
            <w:tcW w:w="29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AB8E7F" w14:textId="77777777" w:rsidR="000C61F7" w:rsidRDefault="0065684E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Модули и дисциплины (обязательная часть)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6465F" w14:textId="77777777" w:rsidR="000C61F7" w:rsidRDefault="000C61F7">
            <w:pPr>
              <w:ind w:firstLine="120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6991A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C7E8B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F7D55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FB7C964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60546" w14:textId="77777777" w:rsidR="000C61F7" w:rsidRDefault="0065684E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Модули и дисциплины (вариативная часть)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549AF" w14:textId="77777777" w:rsidR="000C61F7" w:rsidRDefault="000C61F7">
            <w:pPr>
              <w:ind w:firstLine="120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8B722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6773C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8F124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7E2B1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</w:tr>
      <w:tr w:rsidR="000C61F7" w14:paraId="04EB31F2" w14:textId="77777777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2E64B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9CC93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9EA82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9666586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::</w:t>
            </w:r>
          </w:p>
        </w:tc>
        <w:tc>
          <w:tcPr>
            <w:tcW w:w="29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1BFE3" w14:textId="77777777" w:rsidR="000C61F7" w:rsidRDefault="0065684E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Промежуточная аттестация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233B4B32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08DF0" w14:textId="77777777" w:rsidR="000C61F7" w:rsidRDefault="0065684E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Каникулы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202AF" w14:textId="77777777" w:rsidR="000C61F7" w:rsidRDefault="000C61F7">
            <w:pPr>
              <w:ind w:firstLine="120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7FFDCCE3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Г</w:t>
            </w:r>
          </w:p>
        </w:tc>
        <w:tc>
          <w:tcPr>
            <w:tcW w:w="56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A0E16" w14:textId="77777777" w:rsidR="000C61F7" w:rsidRDefault="0065684E">
            <w:pPr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 xml:space="preserve">       Государственная итоговая аттестация</w:t>
            </w:r>
          </w:p>
        </w:tc>
      </w:tr>
      <w:tr w:rsidR="000C61F7" w14:paraId="52BC3EB3" w14:textId="77777777">
        <w:trPr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7BD1F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F2E8B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973FF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3BA3CDE3" w14:textId="77777777" w:rsidR="000C61F7" w:rsidRDefault="0065684E">
            <w:pPr>
              <w:jc w:val="center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  <w:t>П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1E458C" w14:textId="77777777" w:rsidR="000C61F7" w:rsidRDefault="0065684E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Практики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EDBA9" w14:textId="77777777" w:rsidR="000C61F7" w:rsidRDefault="000C61F7">
            <w:pPr>
              <w:ind w:firstLine="120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DA708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DA012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294ED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81F64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90A43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B5208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6BE65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2F916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ABD60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FD36E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F0EB6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4173C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</w:tr>
    </w:tbl>
    <w:p w14:paraId="1ABE4274" w14:textId="77777777" w:rsidR="000C61F7" w:rsidRDefault="000C61F7">
      <w:pPr>
        <w:ind w:firstLine="709"/>
        <w:jc w:val="both"/>
        <w:rPr>
          <w:rFonts w:ascii="Times New Roman" w:hAnsi="Times New Roman"/>
          <w:sz w:val="28"/>
        </w:rPr>
      </w:pPr>
    </w:p>
    <w:p w14:paraId="1008256C" w14:textId="77777777" w:rsidR="000C61F7" w:rsidRDefault="000C61F7">
      <w:pPr>
        <w:sectPr w:rsidR="000C61F7">
          <w:headerReference w:type="default" r:id="rId20"/>
          <w:footerReference w:type="default" r:id="rId21"/>
          <w:headerReference w:type="first" r:id="rId22"/>
          <w:pgSz w:w="16838" w:h="11906" w:orient="landscape"/>
          <w:pgMar w:top="1701" w:right="964" w:bottom="851" w:left="1134" w:header="709" w:footer="709" w:gutter="0"/>
          <w:cols w:space="720"/>
        </w:sectPr>
      </w:pPr>
    </w:p>
    <w:p w14:paraId="23906C70" w14:textId="77777777" w:rsidR="000C61F7" w:rsidRDefault="0065684E">
      <w:pPr>
        <w:pStyle w:val="110"/>
        <w:spacing w:after="0" w:line="240" w:lineRule="auto"/>
        <w:rPr>
          <w:b/>
        </w:rPr>
      </w:pPr>
      <w:bookmarkStart w:id="25" w:name="__RefHeading___18"/>
      <w:bookmarkEnd w:id="25"/>
      <w:r>
        <w:lastRenderedPageBreak/>
        <w:t>5.3. Примерные рабочие программы учебных дисциплин и профессиональных модулей</w:t>
      </w:r>
    </w:p>
    <w:p w14:paraId="769CD41C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Примерная рабочая программа учебной дисциплины (модуля) является составной частью образовательной программы и определяет содержание дисциплины (модуля), запланированные результаты обучения, составные части учебного процесса, формы и методы организации учебного процесса и контроля знаний обучающихся, учебно-методическое и материально-техническое обеспечение учебного процесса по соответствующей дисциплине (модулю). </w:t>
      </w:r>
    </w:p>
    <w:p w14:paraId="798224B0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Совокупность запланированных результатов обучения по дисциплинам (модулям) должна обеспечивать формирование у выпускника всех компетенций, установленных ФГОС СПО.</w:t>
      </w:r>
    </w:p>
    <w:p w14:paraId="10C67125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Примерные рабочие программы профессиональных модулей и учебных дисциплин обязательной части образовательной программы приведены в Приложениях 1, 2 к ПОП СПО</w:t>
      </w:r>
    </w:p>
    <w:p w14:paraId="27EF6000" w14:textId="77777777" w:rsidR="000C61F7" w:rsidRDefault="000C61F7">
      <w:pPr>
        <w:rPr>
          <w:rFonts w:ascii="Times New Roman" w:hAnsi="Times New Roman"/>
        </w:rPr>
      </w:pPr>
    </w:p>
    <w:p w14:paraId="2542A563" w14:textId="77777777" w:rsidR="000C61F7" w:rsidRDefault="0065684E">
      <w:pPr>
        <w:pStyle w:val="110"/>
        <w:spacing w:after="0" w:line="240" w:lineRule="auto"/>
      </w:pPr>
      <w:bookmarkStart w:id="26" w:name="__RefHeading___19"/>
      <w:bookmarkEnd w:id="26"/>
      <w:r>
        <w:t>5.4. Примерная рабочая программа воспитания и примерный календарный план воспитательной работы</w:t>
      </w:r>
    </w:p>
    <w:p w14:paraId="08CF8216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Цель рабочей программы воспитания – развитие личности, создание условий для самоопределения и социализации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14:paraId="1BBE4589" w14:textId="77777777" w:rsidR="000C61F7" w:rsidRDefault="0065684E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Примерная рабочая программа воспитания и примерный календарный план воспитательной работы по специальности</w:t>
      </w:r>
      <w:r>
        <w:rPr>
          <w:rFonts w:ascii="Times New Roman" w:hAnsi="Times New Roman"/>
          <w:color w:val="0070C0"/>
          <w:sz w:val="24"/>
        </w:rPr>
        <w:t xml:space="preserve"> </w:t>
      </w:r>
      <w:r>
        <w:rPr>
          <w:rFonts w:ascii="Times New Roman" w:hAnsi="Times New Roman"/>
          <w:sz w:val="24"/>
        </w:rPr>
        <w:t>представлены в Приложении 5.</w:t>
      </w:r>
    </w:p>
    <w:p w14:paraId="6D7E4D71" w14:textId="77777777" w:rsidR="000C61F7" w:rsidRDefault="000C61F7">
      <w:pPr>
        <w:rPr>
          <w:rFonts w:ascii="Times New Roman" w:hAnsi="Times New Roman"/>
          <w:sz w:val="24"/>
        </w:rPr>
      </w:pPr>
    </w:p>
    <w:p w14:paraId="216DDC7E" w14:textId="77777777" w:rsidR="000C61F7" w:rsidRDefault="0065684E">
      <w:pPr>
        <w:pStyle w:val="110"/>
        <w:spacing w:after="0" w:line="240" w:lineRule="auto"/>
      </w:pPr>
      <w:bookmarkStart w:id="27" w:name="__RefHeading___20"/>
      <w:bookmarkEnd w:id="27"/>
      <w:r>
        <w:t>5.5. Практическая подготовка</w:t>
      </w:r>
    </w:p>
    <w:p w14:paraId="0EB08BBE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Практическая подготовка при реализации образовательных программ СПО направлена на формирование, закрепление, развитие практических навыков и компетенций по профилю образовательной программы, путем расширения компонентов (частей) образовательной программы, предусматривающих моделирование условий, непосредственно связанных с будущей профессиональной деятельностью.</w:t>
      </w:r>
    </w:p>
    <w:p w14:paraId="25EDB3D1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Образовательная организация самостоятельно проектирует реализацию образовательной программы и ее отдельных частей (дисциплины, междисциплинарные курсы, профессиональные модули, практика и другие компоненты) в форме практической подготовки с учетом требований ФГОС СПО.</w:t>
      </w:r>
    </w:p>
    <w:p w14:paraId="2B1830D1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Образовательная деятельность в форме практической подготовки:</w:t>
      </w:r>
    </w:p>
    <w:p w14:paraId="5A159E3C" w14:textId="77777777" w:rsidR="000C61F7" w:rsidRDefault="0065684E">
      <w:pPr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реализуется, в том числе на рабочем месте предприятия работодателя, при проведении практических и лабораторных занятий, выполнении курсового проектирования (для специальности), всех видов практики и иных видов учебной деятельности;</w:t>
      </w:r>
    </w:p>
    <w:p w14:paraId="0A645B9C" w14:textId="77777777" w:rsidR="000C61F7" w:rsidRDefault="0065684E">
      <w:pPr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может включать в себя отдельные лекции, семинары, которые предусматривают передачу обучающимся в формате демонстрации (моделирования) практических компонентов учебной информации, необходимой для последующего выполнения работ, связанных с будущей профессиональной деятельностью.</w:t>
      </w:r>
    </w:p>
    <w:p w14:paraId="471B3428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Образовательная деятельность в форме практической подготовки может быть организована на любом курсе обучения, охватывая дисциплины, профессиональные модули, все виды практики, предусмотренные учебным планом образовательной программы.</w:t>
      </w:r>
    </w:p>
    <w:p w14:paraId="79ACBD1E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Практическая подготовка организуется в специальных помещениях и структурных подразделениях образовательной организации, а также в специально оборудованных помещениях (рабочих местах) профильных организаций (работодателей) на основании договора о практической подготовке обучающихся, заключаемого между образовательной организацией и профильной организацией (работодателем).</w:t>
      </w:r>
    </w:p>
    <w:p w14:paraId="72E018E3" w14:textId="77777777" w:rsidR="000C61F7" w:rsidRDefault="000C61F7">
      <w:pPr>
        <w:ind w:firstLine="709"/>
        <w:rPr>
          <w:rFonts w:ascii="Times New Roman" w:hAnsi="Times New Roman"/>
          <w:sz w:val="24"/>
        </w:rPr>
      </w:pPr>
    </w:p>
    <w:p w14:paraId="508621D3" w14:textId="77777777" w:rsidR="003D7A61" w:rsidRDefault="003D7A61">
      <w:pPr>
        <w:pStyle w:val="110"/>
        <w:spacing w:after="0" w:line="240" w:lineRule="auto"/>
      </w:pPr>
      <w:bookmarkStart w:id="28" w:name="__RefHeading___21"/>
      <w:bookmarkEnd w:id="28"/>
    </w:p>
    <w:p w14:paraId="1A27B95F" w14:textId="77777777" w:rsidR="000C61F7" w:rsidRDefault="0065684E">
      <w:pPr>
        <w:pStyle w:val="110"/>
        <w:spacing w:after="0" w:line="240" w:lineRule="auto"/>
      </w:pPr>
      <w:r>
        <w:lastRenderedPageBreak/>
        <w:t>5.6. Государственная итоговая аттестация</w:t>
      </w:r>
    </w:p>
    <w:p w14:paraId="00FF4390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Государственная итоговая аттестация осуществляется в соответствии с Порядком проведения ГИА. </w:t>
      </w:r>
    </w:p>
    <w:p w14:paraId="5BCF9AD1" w14:textId="77777777" w:rsidR="000C61F7" w:rsidRDefault="0065684E">
      <w:pPr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Государственная итоговая аттестация обучающихся проводится в следующей форме:</w:t>
      </w:r>
    </w:p>
    <w:p w14:paraId="467323E9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white"/>
        </w:rPr>
        <w:t>демонстрационный экзамен и защита дипломного проекта (работы).</w:t>
      </w:r>
      <w:r>
        <w:rPr>
          <w:rFonts w:ascii="Times New Roman" w:hAnsi="Times New Roman"/>
          <w:sz w:val="24"/>
        </w:rPr>
        <w:t xml:space="preserve"> </w:t>
      </w:r>
    </w:p>
    <w:p w14:paraId="4A357ABC" w14:textId="77777777" w:rsidR="000C61F7" w:rsidRDefault="0065684E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Примерная программа ГИА включает общие сведения; </w:t>
      </w:r>
      <w:bookmarkStart w:id="29" w:name="_Hlk156814783"/>
      <w:r>
        <w:rPr>
          <w:rFonts w:ascii="Times New Roman" w:hAnsi="Times New Roman"/>
          <w:sz w:val="24"/>
        </w:rPr>
        <w:t>примерные требования к проведению демонстрационного экзамена; описание организации и проведения защиты дипломного проекта (работы)</w:t>
      </w:r>
      <w:bookmarkEnd w:id="29"/>
      <w:r>
        <w:rPr>
          <w:rFonts w:ascii="Times New Roman" w:hAnsi="Times New Roman"/>
          <w:sz w:val="24"/>
        </w:rPr>
        <w:t>. Примерная программа ГИА представлена в приложении 4.</w:t>
      </w:r>
    </w:p>
    <w:p w14:paraId="00B25704" w14:textId="77777777" w:rsidR="000C61F7" w:rsidRDefault="0065684E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</w:p>
    <w:p w14:paraId="54C0EA53" w14:textId="77777777" w:rsidR="000C61F7" w:rsidRDefault="0065684E">
      <w:pPr>
        <w:pStyle w:val="10"/>
        <w:spacing w:before="0" w:after="0"/>
      </w:pPr>
      <w:bookmarkStart w:id="30" w:name="__RefHeading___22"/>
      <w:bookmarkEnd w:id="30"/>
      <w:r>
        <w:t>Раздел 6. Примерные условия реализации образовательной программы</w:t>
      </w:r>
    </w:p>
    <w:p w14:paraId="07EA6300" w14:textId="77777777" w:rsidR="000C61F7" w:rsidRDefault="000C61F7">
      <w:pPr>
        <w:rPr>
          <w:rFonts w:ascii="Times New Roman" w:hAnsi="Times New Roman"/>
        </w:rPr>
      </w:pPr>
    </w:p>
    <w:p w14:paraId="45E4A4B5" w14:textId="77777777" w:rsidR="000C61F7" w:rsidRDefault="0065684E">
      <w:pPr>
        <w:pStyle w:val="110"/>
        <w:spacing w:after="0" w:line="240" w:lineRule="auto"/>
      </w:pPr>
      <w:bookmarkStart w:id="31" w:name="__RefHeading___23"/>
      <w:bookmarkEnd w:id="31"/>
      <w:r>
        <w:t>6.1. Материально-техническое и учебно-методическое обеспечение образовательной программы</w:t>
      </w:r>
    </w:p>
    <w:p w14:paraId="6F8F85F3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6.1.1. Требования к материально-техническому и учебно-методическому обеспечению реализации образовательной программы установлены в соответствующем ФГОС СПО.</w:t>
      </w:r>
    </w:p>
    <w:p w14:paraId="70129F14" w14:textId="77777777" w:rsidR="000C61F7" w:rsidRDefault="0065684E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Состав материально-технического и учебно-методического обеспечения, используемого в образовательном процессе, определяется в Приложении 3 и в рабочих программах дисциплин (модулей).</w:t>
      </w:r>
    </w:p>
    <w:p w14:paraId="156DC05F" w14:textId="77777777" w:rsidR="000C61F7" w:rsidRDefault="0065684E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6.1.2. Примерный перечень специальных помещений для проведения занятий всех видов, предусмотренных образовательной программой</w:t>
      </w:r>
    </w:p>
    <w:p w14:paraId="2E79CAF7" w14:textId="77777777" w:rsidR="000C61F7" w:rsidRDefault="0065684E">
      <w:pPr>
        <w:ind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Кабинеты:</w:t>
      </w:r>
    </w:p>
    <w:p w14:paraId="116C2007" w14:textId="77777777" w:rsidR="000C61F7" w:rsidRDefault="0065684E">
      <w:pPr>
        <w:tabs>
          <w:tab w:val="left" w:pos="567"/>
          <w:tab w:val="left" w:pos="851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Социально-гуманитарных дисциплин;</w:t>
      </w:r>
    </w:p>
    <w:p w14:paraId="7C156C27" w14:textId="77777777" w:rsidR="000C61F7" w:rsidRDefault="0065684E">
      <w:pPr>
        <w:tabs>
          <w:tab w:val="left" w:pos="567"/>
          <w:tab w:val="left" w:pos="851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Общепрофессиональных дисциплин и профессиональных модулей; </w:t>
      </w:r>
    </w:p>
    <w:p w14:paraId="5CE31C89" w14:textId="77777777" w:rsidR="000C61F7" w:rsidRDefault="0065684E">
      <w:pPr>
        <w:tabs>
          <w:tab w:val="left" w:pos="567"/>
          <w:tab w:val="left" w:pos="851"/>
        </w:tabs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Безопасности жизнедеятельности</w:t>
      </w:r>
      <w:r>
        <w:rPr>
          <w:rFonts w:ascii="Times New Roman" w:hAnsi="Times New Roman"/>
          <w:i/>
          <w:sz w:val="24"/>
        </w:rPr>
        <w:t>.</w:t>
      </w:r>
    </w:p>
    <w:p w14:paraId="0FCAA417" w14:textId="77777777" w:rsidR="000C61F7" w:rsidRDefault="0065684E">
      <w:pPr>
        <w:tabs>
          <w:tab w:val="left" w:pos="567"/>
          <w:tab w:val="left" w:pos="851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Самостоятельной и воспитательной работы</w:t>
      </w:r>
    </w:p>
    <w:p w14:paraId="6C05C48B" w14:textId="77777777" w:rsidR="000C61F7" w:rsidRDefault="0065684E">
      <w:pPr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Лаборатории:</w:t>
      </w:r>
    </w:p>
    <w:p w14:paraId="3451FF8F" w14:textId="77777777" w:rsidR="000C61F7" w:rsidRDefault="0065684E">
      <w:pPr>
        <w:spacing w:line="264" w:lineRule="auto"/>
        <w:ind w:right="260"/>
        <w:rPr>
          <w:rFonts w:ascii="Times New Roman" w:hAnsi="Times New Roman"/>
        </w:rPr>
      </w:pPr>
      <w:bookmarkStart w:id="32" w:name="_Hlk172825946"/>
      <w:r>
        <w:rPr>
          <w:rFonts w:ascii="Times New Roman" w:hAnsi="Times New Roman"/>
        </w:rPr>
        <w:t xml:space="preserve">              Лаборатория электротехники</w:t>
      </w:r>
      <w:bookmarkEnd w:id="32"/>
      <w:r>
        <w:rPr>
          <w:rFonts w:ascii="Times New Roman" w:hAnsi="Times New Roman"/>
        </w:rPr>
        <w:t xml:space="preserve">; </w:t>
      </w:r>
    </w:p>
    <w:p w14:paraId="48C5DC8D" w14:textId="77777777" w:rsidR="000C61F7" w:rsidRDefault="0065684E">
      <w:pPr>
        <w:spacing w:line="264" w:lineRule="auto"/>
        <w:ind w:right="2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</w:t>
      </w:r>
      <w:bookmarkStart w:id="33" w:name="_Hlk172825970"/>
      <w:r>
        <w:rPr>
          <w:rFonts w:ascii="Times New Roman" w:hAnsi="Times New Roman"/>
        </w:rPr>
        <w:t>Лаборатория неразрушающего контроля рельсов</w:t>
      </w:r>
      <w:bookmarkEnd w:id="33"/>
      <w:r>
        <w:rPr>
          <w:rFonts w:ascii="Times New Roman" w:hAnsi="Times New Roman"/>
        </w:rPr>
        <w:t xml:space="preserve">; </w:t>
      </w:r>
    </w:p>
    <w:p w14:paraId="69AAF1A0" w14:textId="77777777" w:rsidR="000C61F7" w:rsidRDefault="0065684E">
      <w:pPr>
        <w:ind w:firstLine="709"/>
        <w:jc w:val="both"/>
        <w:rPr>
          <w:rFonts w:ascii="Times New Roman" w:hAnsi="Times New Roman"/>
          <w:b/>
          <w:i/>
          <w:sz w:val="24"/>
        </w:rPr>
      </w:pPr>
      <w:bookmarkStart w:id="34" w:name="_Hlk172825986"/>
      <w:r>
        <w:rPr>
          <w:rFonts w:ascii="Times New Roman" w:hAnsi="Times New Roman"/>
        </w:rPr>
        <w:t>Лаборатория машин, механизмов ремонтно-строительных работ</w:t>
      </w:r>
      <w:bookmarkEnd w:id="34"/>
      <w:r>
        <w:rPr>
          <w:rFonts w:ascii="Times New Roman" w:hAnsi="Times New Roman"/>
          <w:i/>
          <w:sz w:val="24"/>
        </w:rPr>
        <w:t xml:space="preserve">. </w:t>
      </w:r>
    </w:p>
    <w:p w14:paraId="5E04703F" w14:textId="77777777" w:rsidR="000C61F7" w:rsidRDefault="0065684E">
      <w:pPr>
        <w:widowControl w:val="0"/>
        <w:spacing w:line="276" w:lineRule="auto"/>
        <w:ind w:right="2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Полигоны:</w:t>
      </w:r>
    </w:p>
    <w:p w14:paraId="6B531B04" w14:textId="77777777" w:rsidR="000C61F7" w:rsidRDefault="0065684E">
      <w:pPr>
        <w:widowControl w:val="0"/>
        <w:spacing w:line="276" w:lineRule="auto"/>
        <w:ind w:right="2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Полигон технической эксплуатации и ремонта пути.</w:t>
      </w:r>
    </w:p>
    <w:p w14:paraId="6E406B80" w14:textId="77777777" w:rsidR="000C61F7" w:rsidRDefault="0065684E">
      <w:pPr>
        <w:ind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Спортивный комплекс</w:t>
      </w:r>
      <w:r>
        <w:rPr>
          <w:rFonts w:ascii="Times New Roman" w:hAnsi="Times New Roman"/>
          <w:sz w:val="24"/>
          <w:vertAlign w:val="superscript"/>
        </w:rPr>
        <w:footnoteReference w:id="7"/>
      </w:r>
    </w:p>
    <w:p w14:paraId="386901DD" w14:textId="77777777" w:rsidR="000C61F7" w:rsidRDefault="0065684E">
      <w:pPr>
        <w:ind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Залы:</w:t>
      </w:r>
    </w:p>
    <w:p w14:paraId="2F795892" w14:textId="77777777" w:rsidR="000C61F7" w:rsidRDefault="0065684E">
      <w:pPr>
        <w:pStyle w:val="afffff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библиотека, читальный зал с выходом в Интернет;</w:t>
      </w:r>
    </w:p>
    <w:p w14:paraId="5D47B859" w14:textId="77777777" w:rsidR="000C61F7" w:rsidRDefault="0065684E">
      <w:pPr>
        <w:pStyle w:val="afffff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актовый зал.</w:t>
      </w:r>
    </w:p>
    <w:p w14:paraId="237809F9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6.1.3 Минимально необходимый для реализации образовательной программы СПО примерный перечень материально-технического обеспечения и примерный перечень необходимого комплекта лицензионного и свободно распространяемого программного обеспечения представлен в Приложении 3.</w:t>
      </w:r>
    </w:p>
    <w:p w14:paraId="4F234E8D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188960CD" w14:textId="77777777" w:rsidR="000C61F7" w:rsidRDefault="0065684E">
      <w:pPr>
        <w:pStyle w:val="110"/>
        <w:spacing w:after="0" w:line="240" w:lineRule="auto"/>
      </w:pPr>
      <w:bookmarkStart w:id="35" w:name="__RefHeading___24"/>
      <w:bookmarkEnd w:id="35"/>
      <w:r>
        <w:t>6.2. Применение электронного обучения и дистанционных образовательных технологий</w:t>
      </w:r>
    </w:p>
    <w:p w14:paraId="69534953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Программа сочетает обучение в образовательной организации и на рабочем месте на базе работодателя с широким использованием в обучении цифровых технологий.</w:t>
      </w:r>
    </w:p>
    <w:p w14:paraId="3B30DF7A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реализации образовательной программы возможно применение электронного обучения и дистанционных образовательных технологий.</w:t>
      </w:r>
    </w:p>
    <w:p w14:paraId="5CFA1B7E" w14:textId="77777777" w:rsidR="000C61F7" w:rsidRDefault="000C61F7">
      <w:pPr>
        <w:jc w:val="both"/>
        <w:rPr>
          <w:rFonts w:ascii="Times New Roman" w:hAnsi="Times New Roman"/>
          <w:sz w:val="24"/>
        </w:rPr>
      </w:pPr>
    </w:p>
    <w:p w14:paraId="01FD9841" w14:textId="77777777" w:rsidR="000C61F7" w:rsidRDefault="0065684E">
      <w:pPr>
        <w:pStyle w:val="110"/>
        <w:spacing w:after="0" w:line="240" w:lineRule="auto"/>
      </w:pPr>
      <w:bookmarkStart w:id="36" w:name="__RefHeading___25"/>
      <w:bookmarkEnd w:id="36"/>
      <w:r>
        <w:t xml:space="preserve">6.3. Кадровые условия реализации образовательной программы </w:t>
      </w:r>
    </w:p>
    <w:p w14:paraId="78C6A32B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Требования к кадровым условиям реализации образовательной программы установлены в соответствующем ФГОС СПО.</w:t>
      </w:r>
    </w:p>
    <w:p w14:paraId="776E933E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иных условиях, в том числе из числа руководителей и работников организаций, направление деятельности которых соответствует области профессиональной деятельности: 16 Строительство и жилищно-коммунальное хозяйство; 17 Транспорт, и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имеющими стаж работы в данной профессиональной области не менее трех лет.</w:t>
      </w:r>
    </w:p>
    <w:p w14:paraId="6813B492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компетенций, в том числе в форме стажировки в организациях, направление деятельности которых соответствует области профессиональной деятельности: 16 Строительство и жилищно-коммунальное хозяйство; 17 Транспорт, а также в других областях профессиональной деятельности и (или) сферах профессиональной деятельности при условии соответствия полученных компетенций требованиям к квалификации педагогического работника.</w:t>
      </w:r>
    </w:p>
    <w:p w14:paraId="57033967" w14:textId="77777777" w:rsidR="000C61F7" w:rsidRDefault="0065684E">
      <w:pPr>
        <w:pStyle w:val="1e"/>
        <w:ind w:firstLine="708"/>
        <w:jc w:val="both"/>
      </w:pPr>
      <w:r>
        <w:t>Доля педагогических работников (в приведенных к целочисленным значениям ставок), имеющих опыт деятельности не менее трех лет в организациях, направление деятельности которых соответствует области профессиональной деятельности, в общем числе педагогических работников, обеспечивающих освоение обучающимися профессиональных модулей образовательной программы, должна быть не менее 25 %.</w:t>
      </w:r>
    </w:p>
    <w:p w14:paraId="31BE01A1" w14:textId="77777777" w:rsidR="000C61F7" w:rsidRDefault="000C61F7">
      <w:pPr>
        <w:pStyle w:val="1e"/>
        <w:jc w:val="both"/>
        <w:rPr>
          <w:b/>
        </w:rPr>
      </w:pPr>
    </w:p>
    <w:p w14:paraId="615155D4" w14:textId="77777777" w:rsidR="000C61F7" w:rsidRDefault="0065684E">
      <w:pPr>
        <w:pStyle w:val="110"/>
        <w:spacing w:after="0" w:line="240" w:lineRule="auto"/>
        <w:rPr>
          <w:b/>
        </w:rPr>
      </w:pPr>
      <w:bookmarkStart w:id="37" w:name="__RefHeading___26"/>
      <w:bookmarkEnd w:id="37"/>
      <w:r>
        <w:t>6.4.</w:t>
      </w:r>
      <w:r>
        <w:rPr>
          <w:b/>
        </w:rPr>
        <w:t> </w:t>
      </w:r>
      <w:r>
        <w:t>Примерные расчеты финансового обеспечения реализации образовательной программы</w:t>
      </w:r>
    </w:p>
    <w:p w14:paraId="085685C7" w14:textId="77777777" w:rsidR="000C61F7" w:rsidRDefault="0065684E">
      <w:pPr>
        <w:pStyle w:val="1e"/>
        <w:ind w:firstLine="709"/>
        <w:jc w:val="both"/>
      </w:pPr>
      <w:r>
        <w:t xml:space="preserve">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– программ подготовки специалистов среднего звена, итоговые значения и величина составляющих базовых нормативов затрат по государственным услугам по стоимостным группам профессий и специальностей, отраслевые корректирующие коэффициенты и порядок их применения, утверждаемые </w:t>
      </w:r>
      <w:proofErr w:type="spellStart"/>
      <w:r>
        <w:t>Минпросвещения</w:t>
      </w:r>
      <w:proofErr w:type="spellEnd"/>
      <w:r>
        <w:t xml:space="preserve"> России ежегодно.</w:t>
      </w:r>
    </w:p>
    <w:p w14:paraId="7A56DC03" w14:textId="77777777" w:rsidR="000C61F7" w:rsidRDefault="0065684E">
      <w:pPr>
        <w:pStyle w:val="1e"/>
        <w:ind w:firstLine="709"/>
        <w:jc w:val="both"/>
      </w:pPr>
      <w:r>
        <w:t>Финансовое обеспечение реализации образовательной программы, определенное в соответствии с бюджетным законодательством Российской Федерации и Федеральным законом от 29 декабря 2012 № 273-ФЗ «Об образовании в Российской Федерации»,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(преподавательскую) работу и другую работу в соответствии с Указом Президента Российской Федерации от 7 мая 2012 г. № 597 «О мероприятиях по реализации государственной социальной политики».</w:t>
      </w:r>
    </w:p>
    <w:p w14:paraId="71434C2F" w14:textId="77777777" w:rsidR="000C61F7" w:rsidRDefault="0065684E">
      <w:pPr>
        <w:pStyle w:val="afff6"/>
        <w:spacing w:after="0" w:line="240" w:lineRule="auto"/>
        <w:ind w:firstLine="709"/>
        <w:jc w:val="both"/>
      </w:pPr>
      <w:r>
        <w:t>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документов.</w:t>
      </w:r>
      <w:bookmarkEnd w:id="5"/>
    </w:p>
    <w:sectPr w:rsidR="000C61F7">
      <w:headerReference w:type="default" r:id="rId23"/>
      <w:footerReference w:type="default" r:id="rId24"/>
      <w:headerReference w:type="first" r:id="rId25"/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8BC968" w14:textId="77777777" w:rsidR="00DE7F8C" w:rsidRDefault="00DE7F8C">
      <w:r>
        <w:separator/>
      </w:r>
    </w:p>
  </w:endnote>
  <w:endnote w:type="continuationSeparator" w:id="0">
    <w:p w14:paraId="5FBA840C" w14:textId="77777777" w:rsidR="00DE7F8C" w:rsidRDefault="00DE7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@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BB26C9" w14:textId="77777777" w:rsidR="001672B0" w:rsidRDefault="001672B0">
    <w:pPr>
      <w:pStyle w:val="af1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DB65C7" w14:textId="77777777" w:rsidR="001672B0" w:rsidRDefault="001672B0">
    <w:pPr>
      <w:pStyle w:val="af1"/>
      <w:jc w:val="center"/>
    </w:pPr>
    <w:r>
      <w:fldChar w:fldCharType="begin"/>
    </w:r>
    <w:r>
      <w:instrText xml:space="preserve">PAGE </w:instrText>
    </w:r>
    <w:r>
      <w:fldChar w:fldCharType="separate"/>
    </w:r>
    <w:r w:rsidR="00073E92">
      <w:rPr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82DD67" w14:textId="77777777" w:rsidR="001672B0" w:rsidRDefault="001672B0">
    <w:pPr>
      <w:pStyle w:val="af1"/>
      <w:jc w:val="center"/>
    </w:pPr>
    <w:r>
      <w:fldChar w:fldCharType="begin"/>
    </w:r>
    <w:r>
      <w:instrText xml:space="preserve">PAGE </w:instrText>
    </w:r>
    <w:r>
      <w:fldChar w:fldCharType="separate"/>
    </w:r>
    <w:r w:rsidR="00073E92">
      <w:rPr>
        <w:noProof/>
      </w:rPr>
      <w:t>9</w:t>
    </w:r>
    <w: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62ECFB" w14:textId="77777777" w:rsidR="001672B0" w:rsidRDefault="001672B0">
    <w:pPr>
      <w:pStyle w:val="af1"/>
      <w:jc w:val="center"/>
    </w:pPr>
    <w:r>
      <w:fldChar w:fldCharType="begin"/>
    </w:r>
    <w:r>
      <w:instrText xml:space="preserve">PAGE </w:instrText>
    </w:r>
    <w:r>
      <w:fldChar w:fldCharType="separate"/>
    </w:r>
    <w:r w:rsidR="00073E92">
      <w:rPr>
        <w:noProof/>
      </w:rPr>
      <w:t>17</w:t>
    </w:r>
    <w: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4EC3F" w14:textId="77777777" w:rsidR="001672B0" w:rsidRDefault="001672B0">
    <w:pPr>
      <w:pStyle w:val="af1"/>
      <w:jc w:val="center"/>
    </w:pPr>
    <w:r>
      <w:fldChar w:fldCharType="begin"/>
    </w:r>
    <w:r>
      <w:instrText xml:space="preserve">PAGE </w:instrText>
    </w:r>
    <w:r>
      <w:fldChar w:fldCharType="separate"/>
    </w:r>
    <w:r w:rsidR="00073E92">
      <w:rPr>
        <w:noProof/>
      </w:rPr>
      <w:t>27</w:t>
    </w:r>
    <w: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319E83" w14:textId="77777777" w:rsidR="001672B0" w:rsidRDefault="001672B0">
    <w:pPr>
      <w:pStyle w:val="af1"/>
      <w:jc w:val="center"/>
    </w:pPr>
    <w:r>
      <w:fldChar w:fldCharType="begin"/>
    </w:r>
    <w:r>
      <w:instrText xml:space="preserve">PAGE </w:instrText>
    </w:r>
    <w:r>
      <w:fldChar w:fldCharType="separate"/>
    </w:r>
    <w:r w:rsidR="00073E92">
      <w:rPr>
        <w:noProof/>
      </w:rPr>
      <w:t>30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F1B41B" w14:textId="77777777" w:rsidR="00DE7F8C" w:rsidRDefault="00DE7F8C">
      <w:r>
        <w:separator/>
      </w:r>
    </w:p>
  </w:footnote>
  <w:footnote w:type="continuationSeparator" w:id="0">
    <w:p w14:paraId="06F5F1BD" w14:textId="77777777" w:rsidR="00DE7F8C" w:rsidRDefault="00DE7F8C">
      <w:r>
        <w:continuationSeparator/>
      </w:r>
    </w:p>
  </w:footnote>
  <w:footnote w:id="1">
    <w:p w14:paraId="3DBD9809" w14:textId="77777777" w:rsidR="001672B0" w:rsidRDefault="001672B0">
      <w:pPr>
        <w:pStyle w:val="Footnote"/>
        <w:jc w:val="both"/>
      </w:pPr>
      <w:r>
        <w:rPr>
          <w:vertAlign w:val="superscript"/>
        </w:rPr>
        <w:footnoteRef/>
      </w:r>
      <w:r>
        <w:t xml:space="preserve"> Данный модуль формируется образовательной организацией для специалистов среднего звена в соответствии с принятым решением по выбору профессии(</w:t>
      </w:r>
      <w:proofErr w:type="spellStart"/>
      <w:r>
        <w:t>ий</w:t>
      </w:r>
      <w:proofErr w:type="spellEnd"/>
      <w:r>
        <w:t>) рабочих, должности(ей) служащих в соответствии с приказом Министерства образования и науки Российской Федерации от 2 июля 2013 г. №513. Виды деятельности образовательная организация выбирает самостоятельно в соответствии с потребностями регионального рынка труда из видов деятельности, указанных в п. 1.3 ФГОС Результаты могут быть скорректированы в случае появления профессиональных стандартов по данным позициям.</w:t>
      </w:r>
    </w:p>
  </w:footnote>
  <w:footnote w:id="2">
    <w:p w14:paraId="2D7E6ACF" w14:textId="77777777" w:rsidR="001672B0" w:rsidRDefault="001672B0">
      <w:pPr>
        <w:pStyle w:val="Footnote"/>
        <w:jc w:val="both"/>
        <w:rPr>
          <w:sz w:val="18"/>
        </w:rPr>
      </w:pPr>
      <w:r>
        <w:rPr>
          <w:sz w:val="18"/>
          <w:vertAlign w:val="superscript"/>
        </w:rPr>
        <w:footnoteRef/>
      </w:r>
      <w:r>
        <w:t xml:space="preserve"> </w:t>
      </w:r>
      <w:r>
        <w:rPr>
          <w:sz w:val="18"/>
        </w:rPr>
        <w:t xml:space="preserve">Образовательная организация распределяет часы в учебном плане в зависимости от срока реализации и объема ОПОП-П, согласованных с работодателем, с учетом примерного распределения объема в ПОП-П. </w:t>
      </w:r>
    </w:p>
  </w:footnote>
  <w:footnote w:id="3">
    <w:p w14:paraId="65D4635C" w14:textId="77777777" w:rsidR="001672B0" w:rsidRDefault="001672B0">
      <w:pPr>
        <w:pStyle w:val="Footnote"/>
        <w:jc w:val="both"/>
        <w:rPr>
          <w:sz w:val="18"/>
        </w:rPr>
      </w:pPr>
      <w:r>
        <w:rPr>
          <w:sz w:val="18"/>
          <w:vertAlign w:val="superscript"/>
        </w:rPr>
        <w:footnoteRef/>
      </w:r>
      <w:r>
        <w:rPr>
          <w:sz w:val="18"/>
        </w:rPr>
        <w:t xml:space="preserve"> Наименование учебных дисциплин, междисциплинарных курсов социально-гуманитарного, общепрофессионального и профессионального цикла, состав практик и объем нагрузок по ним при разработке основной образовательной программы образовательной организации могут корректироваться по требованиям работодателей, региональных органов управления образованием, в соответствии с особенностями организации учебного процесса и распределением вариативной части.</w:t>
      </w:r>
    </w:p>
  </w:footnote>
  <w:footnote w:id="4">
    <w:p w14:paraId="1FF4AA4C" w14:textId="77777777" w:rsidR="001672B0" w:rsidRDefault="001672B0">
      <w:pPr>
        <w:pStyle w:val="Footnote"/>
        <w:rPr>
          <w:sz w:val="18"/>
        </w:rPr>
      </w:pPr>
      <w:r>
        <w:rPr>
          <w:sz w:val="18"/>
          <w:vertAlign w:val="superscript"/>
        </w:rPr>
        <w:footnoteRef/>
      </w:r>
      <w:r>
        <w:rPr>
          <w:sz w:val="18"/>
        </w:rPr>
        <w:t xml:space="preserve"> Для программ подготовки специалистов среднего звена. В данную колонку вносятся также часы, выделенные на реализацию сквозного проектного модуля. </w:t>
      </w:r>
    </w:p>
  </w:footnote>
  <w:footnote w:id="5">
    <w:p w14:paraId="0835F257" w14:textId="77777777" w:rsidR="001672B0" w:rsidRDefault="001672B0">
      <w:pPr>
        <w:pStyle w:val="Footnote"/>
        <w:jc w:val="both"/>
        <w:rPr>
          <w:sz w:val="18"/>
        </w:rPr>
      </w:pPr>
      <w:r>
        <w:rPr>
          <w:sz w:val="18"/>
          <w:vertAlign w:val="superscript"/>
        </w:rPr>
        <w:footnoteRef/>
      </w:r>
      <w:r>
        <w:rPr>
          <w:sz w:val="18"/>
        </w:rPr>
        <w:t xml:space="preserve">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часов, необходимом </w:t>
      </w:r>
      <w:r>
        <w:rPr>
          <w:rStyle w:val="afffffffff3"/>
          <w:i w:val="0"/>
          <w:sz w:val="18"/>
        </w:rPr>
        <w:t>для выполнения заданий самостоятельной работы обучающихся, предусмотренных тематическим планом и содержанием учебной дисциплины, междисциплинарного курса.</w:t>
      </w:r>
    </w:p>
  </w:footnote>
  <w:footnote w:id="6">
    <w:p w14:paraId="189EA715" w14:textId="470E1FAC" w:rsidR="001672B0" w:rsidRDefault="001672B0">
      <w:pPr>
        <w:pStyle w:val="Footnote"/>
        <w:jc w:val="both"/>
        <w:rPr>
          <w:sz w:val="18"/>
        </w:rPr>
      </w:pPr>
      <w:r>
        <w:rPr>
          <w:sz w:val="18"/>
          <w:vertAlign w:val="superscript"/>
        </w:rPr>
        <w:footnoteRef/>
      </w:r>
      <w:r>
        <w:rPr>
          <w:sz w:val="18"/>
        </w:rPr>
        <w:t xml:space="preserve">Форму календарного учебного графика (КУГ) образовательная организация разрабатывает для каждого курса и семестра обучения. В КУГ указывается количество часов, </w:t>
      </w:r>
      <w:r w:rsidR="00CD2109">
        <w:rPr>
          <w:sz w:val="18"/>
        </w:rPr>
        <w:t>включающих самостоятельную</w:t>
      </w:r>
      <w:r>
        <w:rPr>
          <w:sz w:val="18"/>
        </w:rPr>
        <w:t xml:space="preserve"> работу. Суммарная недельная нагрузка не должна превышать 36 часов.</w:t>
      </w:r>
    </w:p>
  </w:footnote>
  <w:footnote w:id="7">
    <w:p w14:paraId="197CA24E" w14:textId="77777777" w:rsidR="001672B0" w:rsidRDefault="001672B0">
      <w:pPr>
        <w:pStyle w:val="Footnote"/>
        <w:jc w:val="both"/>
        <w:rPr>
          <w:sz w:val="18"/>
        </w:rPr>
      </w:pPr>
      <w:r>
        <w:rPr>
          <w:sz w:val="18"/>
          <w:vertAlign w:val="superscript"/>
        </w:rPr>
        <w:footnoteRef/>
      </w:r>
      <w:r>
        <w:rPr>
          <w:sz w:val="18"/>
          <w:highlight w:val="white"/>
        </w:rPr>
        <w:t xml:space="preserve"> Образовательная организация для реализации учебной дисциплины «Физическая культура» должна располагать спортивной инфраструктурой, обеспечивающей проведение всех видов практических занятий, предусмотренных учебным планом.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D13B5C" w14:textId="77777777" w:rsidR="001672B0" w:rsidRDefault="001672B0">
    <w:pPr>
      <w:pStyle w:val="afffffffff8"/>
      <w:jc w:val="center"/>
      <w:rPr>
        <w:rFonts w:ascii="Times New Roman" w:hAnsi="Times New Roman"/>
        <w:sz w:val="24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138926" w14:textId="77777777" w:rsidR="001672B0" w:rsidRDefault="001672B0">
    <w:pPr>
      <w:pStyle w:val="afffffffff8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fldChar w:fldCharType="end"/>
    </w:r>
  </w:p>
  <w:p w14:paraId="1E812257" w14:textId="77777777" w:rsidR="001672B0" w:rsidRDefault="001672B0">
    <w:pPr>
      <w:pStyle w:val="afffffffff8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060EFE" w14:textId="77777777" w:rsidR="001672B0" w:rsidRDefault="001672B0">
    <w:pPr>
      <w:pStyle w:val="afffffffff8"/>
      <w:jc w:val="center"/>
      <w:rPr>
        <w:rFonts w:ascii="Times New Roman" w:hAnsi="Times New Roman"/>
        <w:sz w:val="24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27ECD6" w14:textId="77777777" w:rsidR="001672B0" w:rsidRDefault="001672B0">
    <w:pPr>
      <w:pStyle w:val="afffffffff8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fldChar w:fldCharType="end"/>
    </w:r>
  </w:p>
  <w:p w14:paraId="54B5A39C" w14:textId="77777777" w:rsidR="001672B0" w:rsidRDefault="001672B0">
    <w:pPr>
      <w:pStyle w:val="affffffff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3C0DB2" w14:textId="77777777" w:rsidR="001672B0" w:rsidRDefault="001672B0">
    <w:pPr>
      <w:pStyle w:val="afffffffff8"/>
      <w:jc w:val="center"/>
      <w:rPr>
        <w:rFonts w:ascii="Times New Roman" w:hAnsi="Times New Roman"/>
        <w:sz w:val="24"/>
      </w:rPr>
    </w:pPr>
  </w:p>
  <w:p w14:paraId="0AE62030" w14:textId="77777777" w:rsidR="001672B0" w:rsidRDefault="001672B0">
    <w:pPr>
      <w:pStyle w:val="afffffffff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4BFDD" w14:textId="77777777" w:rsidR="001672B0" w:rsidRDefault="001672B0">
    <w:pPr>
      <w:pStyle w:val="afffffffff8"/>
      <w:jc w:val="center"/>
      <w:rPr>
        <w:rFonts w:ascii="Times New Roman" w:hAnsi="Times New Roman"/>
        <w:sz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E2B27" w14:textId="77777777" w:rsidR="001672B0" w:rsidRDefault="001672B0">
    <w:pPr>
      <w:pStyle w:val="afffffffff8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 w:rsidR="00073E92">
      <w:rPr>
        <w:rFonts w:ascii="Times New Roman" w:hAnsi="Times New Roman"/>
        <w:noProof/>
        <w:sz w:val="24"/>
      </w:rPr>
      <w:t>2</w:t>
    </w:r>
    <w:r>
      <w:rPr>
        <w:rFonts w:ascii="Times New Roman" w:hAnsi="Times New Roman"/>
        <w:sz w:val="24"/>
      </w:rPr>
      <w:fldChar w:fldCharType="end"/>
    </w:r>
  </w:p>
  <w:p w14:paraId="149A4206" w14:textId="77777777" w:rsidR="001672B0" w:rsidRDefault="001672B0">
    <w:pPr>
      <w:pStyle w:val="afffffffff8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47E750" w14:textId="77777777" w:rsidR="001672B0" w:rsidRDefault="001672B0">
    <w:pPr>
      <w:pStyle w:val="afffffffff8"/>
      <w:jc w:val="center"/>
      <w:rPr>
        <w:rFonts w:ascii="Times New Roman" w:hAnsi="Times New Roman"/>
        <w:sz w:val="24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D6C2C1" w14:textId="77777777" w:rsidR="001672B0" w:rsidRDefault="001672B0">
    <w:pPr>
      <w:pStyle w:val="afffffffff8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fldChar w:fldCharType="end"/>
    </w:r>
  </w:p>
  <w:p w14:paraId="5EFA2F51" w14:textId="77777777" w:rsidR="001672B0" w:rsidRDefault="001672B0">
    <w:pPr>
      <w:pStyle w:val="afffffffff8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8413BB" w14:textId="77777777" w:rsidR="001672B0" w:rsidRDefault="001672B0">
    <w:pPr>
      <w:pStyle w:val="afffffffff8"/>
      <w:jc w:val="center"/>
      <w:rPr>
        <w:rFonts w:ascii="Times New Roman" w:hAnsi="Times New Roman"/>
        <w:sz w:val="24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01C4BB" w14:textId="77777777" w:rsidR="001672B0" w:rsidRDefault="001672B0">
    <w:pPr>
      <w:pStyle w:val="afffffffff8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fldChar w:fldCharType="end"/>
    </w:r>
  </w:p>
  <w:p w14:paraId="42E50D41" w14:textId="77777777" w:rsidR="001672B0" w:rsidRDefault="001672B0">
    <w:pPr>
      <w:pStyle w:val="afffffffff8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1644D9" w14:textId="77777777" w:rsidR="001672B0" w:rsidRDefault="001672B0">
    <w:pPr>
      <w:pStyle w:val="afffffffff8"/>
      <w:jc w:val="center"/>
      <w:rPr>
        <w:rFonts w:ascii="Times New Roman" w:hAnsi="Times New Roman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D5ACF"/>
    <w:multiLevelType w:val="multilevel"/>
    <w:tmpl w:val="15AA7B84"/>
    <w:lvl w:ilvl="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ambria Math" w:hAnsi="Cambria Math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Arial" w:hAnsi="Arial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Calibri" w:hAnsi="Calibri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ambria Math" w:hAnsi="Cambria Math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Arial" w:hAnsi="Arial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Calibri" w:hAnsi="Calibri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ambria Math" w:hAnsi="Cambria Math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Arial" w:hAnsi="Arial"/>
      </w:rPr>
    </w:lvl>
  </w:abstractNum>
  <w:abstractNum w:abstractNumId="1">
    <w:nsid w:val="692C783C"/>
    <w:multiLevelType w:val="multilevel"/>
    <w:tmpl w:val="DD78D6AE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1F7"/>
    <w:rsid w:val="00073E92"/>
    <w:rsid w:val="000A652D"/>
    <w:rsid w:val="000C61F7"/>
    <w:rsid w:val="001672B0"/>
    <w:rsid w:val="00215BCC"/>
    <w:rsid w:val="00244BBA"/>
    <w:rsid w:val="002D7793"/>
    <w:rsid w:val="003D7A61"/>
    <w:rsid w:val="0053665D"/>
    <w:rsid w:val="005F297E"/>
    <w:rsid w:val="0065684E"/>
    <w:rsid w:val="00A10B42"/>
    <w:rsid w:val="00BB7C38"/>
    <w:rsid w:val="00CD2109"/>
    <w:rsid w:val="00D14DE0"/>
    <w:rsid w:val="00D16D03"/>
    <w:rsid w:val="00D7194A"/>
    <w:rsid w:val="00DE7F8C"/>
    <w:rsid w:val="00E92781"/>
    <w:rsid w:val="00E9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429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spacing w:before="240" w:after="120"/>
      <w:ind w:firstLine="709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ConsPlusCell">
    <w:name w:val="ConsPlusCell"/>
    <w:link w:val="ConsPlusCell0"/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xl64">
    <w:name w:val="xl64"/>
    <w:basedOn w:val="a"/>
    <w:link w:val="xl6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40">
    <w:name w:val="xl64"/>
    <w:basedOn w:val="1"/>
    <w:link w:val="xl64"/>
    <w:rPr>
      <w:rFonts w:ascii="Times New Roman" w:hAnsi="Times New Roman"/>
      <w:sz w:val="24"/>
    </w:rPr>
  </w:style>
  <w:style w:type="paragraph" w:customStyle="1" w:styleId="21">
    <w:name w:val="Неразрешенное упоминание2"/>
    <w:link w:val="22"/>
    <w:rPr>
      <w:color w:val="605E5C"/>
      <w:shd w:val="clear" w:color="auto" w:fill="E1DFDD"/>
    </w:rPr>
  </w:style>
  <w:style w:type="character" w:customStyle="1" w:styleId="22">
    <w:name w:val="Неразрешенное упоминание2"/>
    <w:link w:val="21"/>
    <w:rPr>
      <w:color w:val="605E5C"/>
      <w:shd w:val="clear" w:color="auto" w:fill="E1DFDD"/>
    </w:rPr>
  </w:style>
  <w:style w:type="paragraph" w:customStyle="1" w:styleId="xl112">
    <w:name w:val="xl112"/>
    <w:basedOn w:val="a"/>
    <w:link w:val="xl11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20">
    <w:name w:val="xl112"/>
    <w:basedOn w:val="1"/>
    <w:link w:val="xl112"/>
    <w:rPr>
      <w:rFonts w:ascii="Times New Roman" w:hAnsi="Times New Roman"/>
      <w:color w:val="000000"/>
      <w:sz w:val="16"/>
    </w:rPr>
  </w:style>
  <w:style w:type="paragraph" w:customStyle="1" w:styleId="a3">
    <w:name w:val="Формула"/>
    <w:basedOn w:val="a"/>
    <w:next w:val="a"/>
    <w:link w:val="a4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4">
    <w:name w:val="Формула"/>
    <w:basedOn w:val="1"/>
    <w:link w:val="a3"/>
    <w:rPr>
      <w:rFonts w:ascii="Times New Roman" w:hAnsi="Times New Roman"/>
      <w:sz w:val="24"/>
    </w:rPr>
  </w:style>
  <w:style w:type="paragraph" w:styleId="23">
    <w:name w:val="toc 2"/>
    <w:basedOn w:val="a"/>
    <w:next w:val="a"/>
    <w:link w:val="24"/>
    <w:uiPriority w:val="39"/>
    <w:pPr>
      <w:spacing w:before="120"/>
      <w:ind w:left="240"/>
    </w:pPr>
    <w:rPr>
      <w:rFonts w:ascii="Times New Roman" w:hAnsi="Times New Roman"/>
      <w:i/>
      <w:sz w:val="20"/>
    </w:rPr>
  </w:style>
  <w:style w:type="character" w:customStyle="1" w:styleId="24">
    <w:name w:val="Оглавление 2 Знак"/>
    <w:basedOn w:val="1"/>
    <w:link w:val="23"/>
    <w:rPr>
      <w:rFonts w:ascii="Times New Roman" w:hAnsi="Times New Roman"/>
      <w:i/>
      <w:sz w:val="20"/>
    </w:rPr>
  </w:style>
  <w:style w:type="paragraph" w:customStyle="1" w:styleId="xl138">
    <w:name w:val="xl138"/>
    <w:basedOn w:val="a"/>
    <w:link w:val="xl13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80">
    <w:name w:val="xl138"/>
    <w:basedOn w:val="1"/>
    <w:link w:val="xl138"/>
    <w:rPr>
      <w:rFonts w:ascii="Times New Roman" w:hAnsi="Times New Roman"/>
      <w:b/>
      <w:color w:val="000000"/>
      <w:sz w:val="16"/>
    </w:rPr>
  </w:style>
  <w:style w:type="paragraph" w:customStyle="1" w:styleId="xl174">
    <w:name w:val="xl174"/>
    <w:basedOn w:val="a"/>
    <w:link w:val="xl17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40">
    <w:name w:val="xl174"/>
    <w:basedOn w:val="1"/>
    <w:link w:val="xl174"/>
    <w:rPr>
      <w:rFonts w:ascii="Times New Roman" w:hAnsi="Times New Roman"/>
      <w:i/>
      <w:sz w:val="14"/>
    </w:rPr>
  </w:style>
  <w:style w:type="paragraph" w:customStyle="1" w:styleId="xl71">
    <w:name w:val="xl71"/>
    <w:basedOn w:val="a"/>
    <w:link w:val="xl7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14"/>
    </w:rPr>
  </w:style>
  <w:style w:type="paragraph" w:customStyle="1" w:styleId="a5">
    <w:name w:val="Внимание"/>
    <w:basedOn w:val="a"/>
    <w:next w:val="a"/>
    <w:link w:val="a6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6">
    <w:name w:val="Внимание"/>
    <w:basedOn w:val="1"/>
    <w:link w:val="a5"/>
    <w:rPr>
      <w:rFonts w:ascii="Times New Roman" w:hAnsi="Times New Roman"/>
      <w:sz w:val="24"/>
    </w:rPr>
  </w:style>
  <w:style w:type="paragraph" w:customStyle="1" w:styleId="12">
    <w:name w:val="Название Знак1"/>
    <w:link w:val="13"/>
    <w:rPr>
      <w:rFonts w:ascii="Times New Roman" w:hAnsi="Times New Roman"/>
      <w:sz w:val="24"/>
    </w:rPr>
  </w:style>
  <w:style w:type="character" w:customStyle="1" w:styleId="13">
    <w:name w:val="Название Знак1"/>
    <w:link w:val="12"/>
    <w:rPr>
      <w:rFonts w:ascii="Times New Roman" w:hAnsi="Times New Roman"/>
      <w:sz w:val="24"/>
    </w:rPr>
  </w:style>
  <w:style w:type="paragraph" w:customStyle="1" w:styleId="xl150">
    <w:name w:val="xl150"/>
    <w:basedOn w:val="a"/>
    <w:link w:val="xl15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00">
    <w:name w:val="xl150"/>
    <w:basedOn w:val="1"/>
    <w:link w:val="xl150"/>
    <w:rPr>
      <w:rFonts w:ascii="Times New Roman" w:hAnsi="Times New Roman"/>
      <w:i/>
      <w:sz w:val="14"/>
    </w:rPr>
  </w:style>
  <w:style w:type="paragraph" w:customStyle="1" w:styleId="xl94">
    <w:name w:val="xl94"/>
    <w:basedOn w:val="a"/>
    <w:link w:val="xl94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940">
    <w:name w:val="xl94"/>
    <w:basedOn w:val="1"/>
    <w:link w:val="xl94"/>
    <w:rPr>
      <w:rFonts w:ascii="Times New Roman" w:hAnsi="Times New Roman"/>
      <w:color w:val="FFFFFF"/>
      <w:sz w:val="14"/>
    </w:rPr>
  </w:style>
  <w:style w:type="paragraph" w:customStyle="1" w:styleId="c7">
    <w:name w:val="c7"/>
    <w:link w:val="c70"/>
  </w:style>
  <w:style w:type="character" w:customStyle="1" w:styleId="c70">
    <w:name w:val="c7"/>
    <w:link w:val="c7"/>
  </w:style>
  <w:style w:type="paragraph" w:styleId="41">
    <w:name w:val="toc 4"/>
    <w:basedOn w:val="a"/>
    <w:next w:val="a"/>
    <w:link w:val="42"/>
    <w:uiPriority w:val="39"/>
    <w:pPr>
      <w:ind w:left="720"/>
    </w:pPr>
    <w:rPr>
      <w:rFonts w:ascii="Calibri" w:hAnsi="Calibri"/>
      <w:sz w:val="20"/>
    </w:rPr>
  </w:style>
  <w:style w:type="character" w:customStyle="1" w:styleId="42">
    <w:name w:val="Оглавление 4 Знак"/>
    <w:basedOn w:val="1"/>
    <w:link w:val="41"/>
    <w:rPr>
      <w:rFonts w:ascii="Calibri" w:hAnsi="Calibri"/>
      <w:sz w:val="20"/>
    </w:rPr>
  </w:style>
  <w:style w:type="paragraph" w:customStyle="1" w:styleId="a7">
    <w:name w:val="Найденные слова"/>
    <w:link w:val="a8"/>
    <w:rPr>
      <w:b/>
      <w:color w:val="26282F"/>
      <w:shd w:val="clear" w:color="auto" w:fill="FFF580"/>
    </w:rPr>
  </w:style>
  <w:style w:type="character" w:customStyle="1" w:styleId="a8">
    <w:name w:val="Найденные слова"/>
    <w:link w:val="a7"/>
    <w:rPr>
      <w:b/>
      <w:color w:val="26282F"/>
      <w:shd w:val="clear" w:color="auto" w:fill="FFF580"/>
    </w:rPr>
  </w:style>
  <w:style w:type="paragraph" w:customStyle="1" w:styleId="a9">
    <w:name w:val="Выделение для Базового Поиска (курсив)"/>
    <w:link w:val="aa"/>
    <w:rPr>
      <w:b/>
      <w:i/>
      <w:color w:val="0058A9"/>
    </w:rPr>
  </w:style>
  <w:style w:type="character" w:customStyle="1" w:styleId="aa">
    <w:name w:val="Выделение для Базового Поиска (курсив)"/>
    <w:link w:val="a9"/>
    <w:rPr>
      <w:b/>
      <w:i/>
      <w:color w:val="0058A9"/>
    </w:rPr>
  </w:style>
  <w:style w:type="paragraph" w:customStyle="1" w:styleId="ab">
    <w:name w:val="Словарная статья"/>
    <w:basedOn w:val="a"/>
    <w:next w:val="a"/>
    <w:link w:val="ac"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c">
    <w:name w:val="Словарная статья"/>
    <w:basedOn w:val="1"/>
    <w:link w:val="ab"/>
    <w:rPr>
      <w:rFonts w:ascii="Times New Roman" w:hAnsi="Times New Roman"/>
      <w:sz w:val="24"/>
    </w:rPr>
  </w:style>
  <w:style w:type="paragraph" w:customStyle="1" w:styleId="xl81">
    <w:name w:val="xl81"/>
    <w:basedOn w:val="a"/>
    <w:link w:val="xl81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10">
    <w:name w:val="xl81"/>
    <w:basedOn w:val="1"/>
    <w:link w:val="xl81"/>
    <w:rPr>
      <w:rFonts w:ascii="Times New Roman" w:hAnsi="Times New Roman"/>
      <w:color w:val="FF0000"/>
      <w:sz w:val="14"/>
    </w:rPr>
  </w:style>
  <w:style w:type="paragraph" w:customStyle="1" w:styleId="xl69">
    <w:name w:val="xl69"/>
    <w:basedOn w:val="a"/>
    <w:link w:val="xl69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690">
    <w:name w:val="xl69"/>
    <w:basedOn w:val="1"/>
    <w:link w:val="xl69"/>
    <w:rPr>
      <w:rFonts w:ascii="Times New Roman" w:hAnsi="Times New Roman"/>
      <w:color w:val="000000"/>
      <w:sz w:val="16"/>
    </w:rPr>
  </w:style>
  <w:style w:type="paragraph" w:customStyle="1" w:styleId="xl76">
    <w:name w:val="xl76"/>
    <w:basedOn w:val="a"/>
    <w:link w:val="xl76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60">
    <w:name w:val="xl76"/>
    <w:basedOn w:val="1"/>
    <w:link w:val="xl76"/>
    <w:rPr>
      <w:rFonts w:ascii="Times New Roman" w:hAnsi="Times New Roman"/>
      <w:sz w:val="16"/>
    </w:rPr>
  </w:style>
  <w:style w:type="paragraph" w:customStyle="1" w:styleId="14">
    <w:name w:val="Текст примечания Знак1"/>
    <w:link w:val="15"/>
    <w:rPr>
      <w:rFonts w:ascii="Times New Roman" w:hAnsi="Times New Roman"/>
      <w:sz w:val="20"/>
    </w:rPr>
  </w:style>
  <w:style w:type="character" w:customStyle="1" w:styleId="15">
    <w:name w:val="Текст примечания Знак1"/>
    <w:link w:val="14"/>
    <w:rPr>
      <w:rFonts w:ascii="Times New Roman" w:hAnsi="Times New Roman"/>
      <w:sz w:val="20"/>
    </w:rPr>
  </w:style>
  <w:style w:type="paragraph" w:styleId="6">
    <w:name w:val="toc 6"/>
    <w:basedOn w:val="a"/>
    <w:next w:val="a"/>
    <w:link w:val="60"/>
    <w:uiPriority w:val="39"/>
    <w:pPr>
      <w:ind w:left="1200"/>
    </w:pPr>
    <w:rPr>
      <w:rFonts w:ascii="Calibri" w:hAnsi="Calibri"/>
      <w:sz w:val="20"/>
    </w:rPr>
  </w:style>
  <w:style w:type="character" w:customStyle="1" w:styleId="60">
    <w:name w:val="Оглавление 6 Знак"/>
    <w:basedOn w:val="1"/>
    <w:link w:val="6"/>
    <w:rPr>
      <w:rFonts w:ascii="Calibri" w:hAnsi="Calibri"/>
      <w:sz w:val="20"/>
    </w:rPr>
  </w:style>
  <w:style w:type="paragraph" w:customStyle="1" w:styleId="ad">
    <w:name w:val="Колонтитул (левый)"/>
    <w:basedOn w:val="ae"/>
    <w:next w:val="a"/>
    <w:link w:val="af"/>
    <w:rPr>
      <w:sz w:val="14"/>
    </w:rPr>
  </w:style>
  <w:style w:type="character" w:customStyle="1" w:styleId="af">
    <w:name w:val="Колонтитул (левый)"/>
    <w:basedOn w:val="af0"/>
    <w:link w:val="ad"/>
    <w:rPr>
      <w:rFonts w:ascii="Times New Roman" w:hAnsi="Times New Roman"/>
      <w:sz w:val="14"/>
    </w:rPr>
  </w:style>
  <w:style w:type="paragraph" w:customStyle="1" w:styleId="xl142">
    <w:name w:val="xl142"/>
    <w:basedOn w:val="a"/>
    <w:link w:val="xl142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20">
    <w:name w:val="xl142"/>
    <w:basedOn w:val="1"/>
    <w:link w:val="xl142"/>
    <w:rPr>
      <w:rFonts w:ascii="Times New Roman" w:hAnsi="Times New Roman"/>
      <w:color w:val="000000"/>
      <w:sz w:val="16"/>
    </w:rPr>
  </w:style>
  <w:style w:type="paragraph" w:styleId="7">
    <w:name w:val="toc 7"/>
    <w:basedOn w:val="a"/>
    <w:next w:val="a"/>
    <w:link w:val="70"/>
    <w:uiPriority w:val="39"/>
    <w:pPr>
      <w:ind w:left="1440"/>
    </w:pPr>
    <w:rPr>
      <w:rFonts w:ascii="Calibri" w:hAnsi="Calibri"/>
      <w:sz w:val="20"/>
    </w:rPr>
  </w:style>
  <w:style w:type="character" w:customStyle="1" w:styleId="70">
    <w:name w:val="Оглавление 7 Знак"/>
    <w:basedOn w:val="1"/>
    <w:link w:val="7"/>
    <w:rPr>
      <w:rFonts w:ascii="Calibri" w:hAnsi="Calibri"/>
      <w:sz w:val="20"/>
    </w:rPr>
  </w:style>
  <w:style w:type="paragraph" w:styleId="af1">
    <w:name w:val="footer"/>
    <w:basedOn w:val="a"/>
    <w:link w:val="af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1"/>
    <w:link w:val="af1"/>
  </w:style>
  <w:style w:type="paragraph" w:customStyle="1" w:styleId="xl107">
    <w:name w:val="xl107"/>
    <w:basedOn w:val="a"/>
    <w:link w:val="xl10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070">
    <w:name w:val="xl107"/>
    <w:basedOn w:val="1"/>
    <w:link w:val="xl107"/>
    <w:rPr>
      <w:rFonts w:ascii="Times New Roman" w:hAnsi="Times New Roman"/>
      <w:color w:val="000000"/>
      <w:sz w:val="16"/>
    </w:rPr>
  </w:style>
  <w:style w:type="paragraph" w:styleId="25">
    <w:name w:val="Body Text 2"/>
    <w:basedOn w:val="a"/>
    <w:link w:val="26"/>
    <w:pPr>
      <w:ind w:right="-57"/>
      <w:jc w:val="both"/>
    </w:pPr>
    <w:rPr>
      <w:rFonts w:ascii="Times New Roman" w:hAnsi="Times New Roman"/>
      <w:sz w:val="24"/>
    </w:rPr>
  </w:style>
  <w:style w:type="character" w:customStyle="1" w:styleId="26">
    <w:name w:val="Основной текст 2 Знак"/>
    <w:basedOn w:val="1"/>
    <w:link w:val="25"/>
    <w:rPr>
      <w:rFonts w:ascii="Times New Roman" w:hAnsi="Times New Roman"/>
      <w:sz w:val="24"/>
    </w:rPr>
  </w:style>
  <w:style w:type="paragraph" w:customStyle="1" w:styleId="af3">
    <w:name w:val="Основное меню (преемственное)"/>
    <w:basedOn w:val="a"/>
    <w:next w:val="a"/>
    <w:link w:val="af4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f4">
    <w:name w:val="Основное меню (преемственное)"/>
    <w:basedOn w:val="1"/>
    <w:link w:val="af3"/>
    <w:rPr>
      <w:rFonts w:ascii="Verdana" w:hAnsi="Verdana"/>
    </w:rPr>
  </w:style>
  <w:style w:type="paragraph" w:customStyle="1" w:styleId="af5">
    <w:name w:val="Заголовок статьи"/>
    <w:basedOn w:val="a"/>
    <w:next w:val="a"/>
    <w:link w:val="af6"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6">
    <w:name w:val="Заголовок статьи"/>
    <w:basedOn w:val="1"/>
    <w:link w:val="af5"/>
    <w:rPr>
      <w:rFonts w:ascii="Times New Roman" w:hAnsi="Times New Roman"/>
      <w:sz w:val="24"/>
    </w:rPr>
  </w:style>
  <w:style w:type="paragraph" w:customStyle="1" w:styleId="af7">
    <w:name w:val="Технический комментарий"/>
    <w:basedOn w:val="a"/>
    <w:next w:val="a"/>
    <w:link w:val="af8"/>
    <w:pPr>
      <w:widowControl w:val="0"/>
      <w:spacing w:line="360" w:lineRule="auto"/>
    </w:pPr>
    <w:rPr>
      <w:rFonts w:ascii="Times New Roman" w:hAnsi="Times New Roman"/>
      <w:color w:val="463F31"/>
      <w:sz w:val="24"/>
    </w:rPr>
  </w:style>
  <w:style w:type="character" w:customStyle="1" w:styleId="af8">
    <w:name w:val="Технический комментарий"/>
    <w:basedOn w:val="1"/>
    <w:link w:val="af7"/>
    <w:rPr>
      <w:rFonts w:ascii="Times New Roman" w:hAnsi="Times New Roman"/>
      <w:color w:val="463F31"/>
      <w:sz w:val="24"/>
    </w:rPr>
  </w:style>
  <w:style w:type="paragraph" w:customStyle="1" w:styleId="xl111">
    <w:name w:val="xl111"/>
    <w:basedOn w:val="a"/>
    <w:link w:val="xl111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110">
    <w:name w:val="xl111"/>
    <w:basedOn w:val="1"/>
    <w:link w:val="xl111"/>
    <w:rPr>
      <w:rFonts w:ascii="Times New Roman" w:hAnsi="Times New Roman"/>
      <w:color w:val="000000"/>
      <w:sz w:val="16"/>
    </w:rPr>
  </w:style>
  <w:style w:type="paragraph" w:customStyle="1" w:styleId="16">
    <w:name w:val="Раздел 1"/>
    <w:basedOn w:val="10"/>
    <w:link w:val="17"/>
    <w:pPr>
      <w:keepNext/>
      <w:ind w:firstLine="0"/>
      <w:jc w:val="center"/>
    </w:pPr>
  </w:style>
  <w:style w:type="character" w:customStyle="1" w:styleId="17">
    <w:name w:val="Раздел 1"/>
    <w:basedOn w:val="11"/>
    <w:link w:val="16"/>
    <w:rPr>
      <w:rFonts w:ascii="Times New Roman" w:hAnsi="Times New Roman"/>
      <w:b/>
      <w:sz w:val="24"/>
    </w:rPr>
  </w:style>
  <w:style w:type="paragraph" w:customStyle="1" w:styleId="af9">
    <w:name w:val="Примечание."/>
    <w:basedOn w:val="a5"/>
    <w:next w:val="a"/>
    <w:link w:val="afa"/>
  </w:style>
  <w:style w:type="character" w:customStyle="1" w:styleId="afa">
    <w:name w:val="Примечание."/>
    <w:basedOn w:val="a6"/>
    <w:link w:val="af9"/>
    <w:rPr>
      <w:rFonts w:ascii="Times New Roman" w:hAnsi="Times New Roman"/>
      <w:sz w:val="24"/>
    </w:rPr>
  </w:style>
  <w:style w:type="paragraph" w:customStyle="1" w:styleId="xl124">
    <w:name w:val="xl124"/>
    <w:basedOn w:val="a"/>
    <w:link w:val="xl124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40">
    <w:name w:val="xl124"/>
    <w:basedOn w:val="1"/>
    <w:link w:val="xl124"/>
    <w:rPr>
      <w:rFonts w:ascii="Times New Roman" w:hAnsi="Times New Roman"/>
      <w:b/>
      <w:color w:val="000000"/>
      <w:sz w:val="16"/>
    </w:rPr>
  </w:style>
  <w:style w:type="paragraph" w:customStyle="1" w:styleId="18">
    <w:name w:val="Неразрешенное упоминание1"/>
    <w:basedOn w:val="19"/>
    <w:link w:val="1a"/>
    <w:rPr>
      <w:color w:val="605E5C"/>
      <w:shd w:val="clear" w:color="auto" w:fill="E1DFDD"/>
    </w:rPr>
  </w:style>
  <w:style w:type="character" w:customStyle="1" w:styleId="1a">
    <w:name w:val="Неразрешенное упоминание1"/>
    <w:basedOn w:val="a0"/>
    <w:link w:val="18"/>
    <w:rPr>
      <w:color w:val="605E5C"/>
      <w:shd w:val="clear" w:color="auto" w:fill="E1DFDD"/>
    </w:rPr>
  </w:style>
  <w:style w:type="paragraph" w:customStyle="1" w:styleId="1b">
    <w:name w:val="Слабое выделение1"/>
    <w:link w:val="afb"/>
    <w:rPr>
      <w:i/>
      <w:color w:val="404040"/>
    </w:rPr>
  </w:style>
  <w:style w:type="character" w:styleId="afb">
    <w:name w:val="Subtle Emphasis"/>
    <w:link w:val="1b"/>
    <w:rPr>
      <w:i/>
      <w:color w:val="404040"/>
    </w:rPr>
  </w:style>
  <w:style w:type="paragraph" w:customStyle="1" w:styleId="xl74">
    <w:name w:val="xl74"/>
    <w:basedOn w:val="a"/>
    <w:link w:val="xl74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40">
    <w:name w:val="xl74"/>
    <w:basedOn w:val="1"/>
    <w:link w:val="xl74"/>
    <w:rPr>
      <w:rFonts w:ascii="Times New Roman" w:hAnsi="Times New Roman"/>
      <w:color w:val="000000"/>
      <w:sz w:val="16"/>
    </w:rPr>
  </w:style>
  <w:style w:type="paragraph" w:customStyle="1" w:styleId="110">
    <w:name w:val="Раздел 1.1"/>
    <w:basedOn w:val="afc"/>
    <w:link w:val="111"/>
    <w:pPr>
      <w:numPr>
        <w:ilvl w:val="0"/>
      </w:numPr>
      <w:spacing w:after="60" w:line="276" w:lineRule="auto"/>
      <w:ind w:firstLine="709"/>
      <w:jc w:val="both"/>
      <w:outlineLvl w:val="1"/>
    </w:pPr>
    <w:rPr>
      <w:rFonts w:ascii="Times New Roman" w:hAnsi="Times New Roman"/>
      <w:color w:val="000000"/>
      <w:spacing w:val="0"/>
      <w:sz w:val="24"/>
    </w:rPr>
  </w:style>
  <w:style w:type="character" w:customStyle="1" w:styleId="111">
    <w:name w:val="Раздел 1.1"/>
    <w:basedOn w:val="afd"/>
    <w:link w:val="110"/>
    <w:rPr>
      <w:rFonts w:ascii="Times New Roman" w:hAnsi="Times New Roman"/>
      <w:color w:val="000000"/>
      <w:spacing w:val="0"/>
      <w:sz w:val="24"/>
    </w:rPr>
  </w:style>
  <w:style w:type="paragraph" w:customStyle="1" w:styleId="afe">
    <w:name w:val="Центрированный (таблица)"/>
    <w:basedOn w:val="aff"/>
    <w:next w:val="a"/>
    <w:link w:val="aff0"/>
    <w:pPr>
      <w:jc w:val="center"/>
    </w:pPr>
  </w:style>
  <w:style w:type="character" w:customStyle="1" w:styleId="aff0">
    <w:name w:val="Центрированный (таблица)"/>
    <w:basedOn w:val="aff1"/>
    <w:link w:val="afe"/>
    <w:rPr>
      <w:rFonts w:ascii="Times New Roman" w:hAnsi="Times New Roman"/>
      <w:sz w:val="24"/>
    </w:rPr>
  </w:style>
  <w:style w:type="paragraph" w:customStyle="1" w:styleId="xl172">
    <w:name w:val="xl172"/>
    <w:basedOn w:val="a"/>
    <w:link w:val="xl172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20">
    <w:name w:val="xl172"/>
    <w:basedOn w:val="1"/>
    <w:link w:val="xl172"/>
    <w:rPr>
      <w:rFonts w:ascii="Times New Roman" w:hAnsi="Times New Roman"/>
      <w:i/>
      <w:sz w:val="14"/>
    </w:rPr>
  </w:style>
  <w:style w:type="paragraph" w:customStyle="1" w:styleId="xl110">
    <w:name w:val="xl110"/>
    <w:basedOn w:val="a"/>
    <w:link w:val="xl11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100">
    <w:name w:val="xl110"/>
    <w:basedOn w:val="1"/>
    <w:link w:val="xl110"/>
    <w:rPr>
      <w:rFonts w:ascii="Times New Roman" w:hAnsi="Times New Roman"/>
      <w:b/>
      <w:i/>
      <w:color w:val="000000"/>
      <w:sz w:val="16"/>
    </w:rPr>
  </w:style>
  <w:style w:type="paragraph" w:customStyle="1" w:styleId="aff2">
    <w:name w:val="Дочерний элемент списка"/>
    <w:basedOn w:val="a"/>
    <w:next w:val="a"/>
    <w:link w:val="aff3"/>
    <w:pPr>
      <w:widowControl w:val="0"/>
      <w:spacing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3">
    <w:name w:val="Дочерний элемент списка"/>
    <w:basedOn w:val="1"/>
    <w:link w:val="aff2"/>
    <w:rPr>
      <w:rFonts w:ascii="Times New Roman" w:hAnsi="Times New Roman"/>
      <w:color w:val="868381"/>
      <w:sz w:val="20"/>
    </w:rPr>
  </w:style>
  <w:style w:type="paragraph" w:customStyle="1" w:styleId="aff4">
    <w:name w:val="Интерактивный заголовок"/>
    <w:basedOn w:val="1c"/>
    <w:next w:val="a"/>
    <w:link w:val="aff5"/>
    <w:rPr>
      <w:u w:val="single"/>
    </w:rPr>
  </w:style>
  <w:style w:type="character" w:customStyle="1" w:styleId="aff5">
    <w:name w:val="Интерактивный заголовок"/>
    <w:basedOn w:val="1d"/>
    <w:link w:val="aff4"/>
    <w:rPr>
      <w:rFonts w:ascii="Verdana" w:hAnsi="Verdana"/>
      <w:b/>
      <w:color w:val="0058A9"/>
      <w:u w:val="single"/>
    </w:rPr>
  </w:style>
  <w:style w:type="paragraph" w:customStyle="1" w:styleId="Endnote">
    <w:name w:val="Endnote"/>
    <w:basedOn w:val="a"/>
    <w:link w:val="Endnote0"/>
    <w:rPr>
      <w:rFonts w:ascii="Calibri" w:hAnsi="Calibri"/>
      <w:sz w:val="20"/>
    </w:rPr>
  </w:style>
  <w:style w:type="character" w:customStyle="1" w:styleId="Endnote0">
    <w:name w:val="Endnote"/>
    <w:basedOn w:val="1"/>
    <w:link w:val="Endnote"/>
    <w:rPr>
      <w:rFonts w:ascii="Calibri" w:hAnsi="Calibri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xl159">
    <w:name w:val="xl159"/>
    <w:basedOn w:val="a"/>
    <w:link w:val="xl159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90">
    <w:name w:val="xl159"/>
    <w:basedOn w:val="1"/>
    <w:link w:val="xl159"/>
    <w:rPr>
      <w:rFonts w:ascii="Times New Roman" w:hAnsi="Times New Roman"/>
      <w:b/>
      <w:sz w:val="16"/>
    </w:rPr>
  </w:style>
  <w:style w:type="paragraph" w:customStyle="1" w:styleId="xl130">
    <w:name w:val="xl130"/>
    <w:basedOn w:val="a"/>
    <w:link w:val="xl13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00">
    <w:name w:val="xl130"/>
    <w:basedOn w:val="1"/>
    <w:link w:val="xl130"/>
    <w:rPr>
      <w:rFonts w:ascii="Times New Roman" w:hAnsi="Times New Roman"/>
      <w:b/>
      <w:sz w:val="16"/>
    </w:rPr>
  </w:style>
  <w:style w:type="paragraph" w:customStyle="1" w:styleId="xl113">
    <w:name w:val="xl113"/>
    <w:basedOn w:val="a"/>
    <w:link w:val="xl11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30">
    <w:name w:val="xl113"/>
    <w:basedOn w:val="1"/>
    <w:link w:val="xl113"/>
    <w:rPr>
      <w:rFonts w:ascii="Times New Roman" w:hAnsi="Times New Roman"/>
      <w:color w:val="000000"/>
      <w:sz w:val="16"/>
    </w:rPr>
  </w:style>
  <w:style w:type="paragraph" w:customStyle="1" w:styleId="aff6">
    <w:name w:val="Необходимые документы"/>
    <w:basedOn w:val="a5"/>
    <w:next w:val="a"/>
    <w:link w:val="aff7"/>
    <w:pPr>
      <w:ind w:left="0" w:firstLine="118"/>
    </w:pPr>
  </w:style>
  <w:style w:type="character" w:customStyle="1" w:styleId="aff7">
    <w:name w:val="Необходимые документы"/>
    <w:basedOn w:val="a6"/>
    <w:link w:val="aff6"/>
    <w:rPr>
      <w:rFonts w:ascii="Times New Roman" w:hAnsi="Times New Roman"/>
      <w:sz w:val="24"/>
    </w:rPr>
  </w:style>
  <w:style w:type="paragraph" w:customStyle="1" w:styleId="xl80">
    <w:name w:val="xl80"/>
    <w:basedOn w:val="a"/>
    <w:link w:val="xl80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800">
    <w:name w:val="xl80"/>
    <w:basedOn w:val="1"/>
    <w:link w:val="xl80"/>
    <w:rPr>
      <w:rFonts w:ascii="Times New Roman" w:hAnsi="Times New Roman"/>
      <w:sz w:val="24"/>
    </w:rPr>
  </w:style>
  <w:style w:type="paragraph" w:customStyle="1" w:styleId="xl160">
    <w:name w:val="xl160"/>
    <w:basedOn w:val="a"/>
    <w:link w:val="xl16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00">
    <w:name w:val="xl160"/>
    <w:basedOn w:val="1"/>
    <w:link w:val="xl160"/>
    <w:rPr>
      <w:rFonts w:ascii="Times New Roman" w:hAnsi="Times New Roman"/>
      <w:b/>
      <w:sz w:val="16"/>
    </w:rPr>
  </w:style>
  <w:style w:type="paragraph" w:styleId="aff8">
    <w:name w:val="Balloon Text"/>
    <w:basedOn w:val="a"/>
    <w:link w:val="aff9"/>
    <w:rPr>
      <w:rFonts w:ascii="Segoe UI" w:hAnsi="Segoe UI"/>
      <w:sz w:val="18"/>
    </w:rPr>
  </w:style>
  <w:style w:type="character" w:customStyle="1" w:styleId="aff9">
    <w:name w:val="Текст выноски Знак"/>
    <w:basedOn w:val="1"/>
    <w:link w:val="aff8"/>
    <w:rPr>
      <w:rFonts w:ascii="Segoe UI" w:hAnsi="Segoe UI"/>
      <w:sz w:val="18"/>
    </w:rPr>
  </w:style>
  <w:style w:type="paragraph" w:customStyle="1" w:styleId="xl127">
    <w:name w:val="xl127"/>
    <w:basedOn w:val="a"/>
    <w:link w:val="xl127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70">
    <w:name w:val="xl127"/>
    <w:basedOn w:val="1"/>
    <w:link w:val="xl127"/>
    <w:rPr>
      <w:rFonts w:ascii="Times New Roman" w:hAnsi="Times New Roman"/>
      <w:b/>
      <w:sz w:val="16"/>
    </w:rPr>
  </w:style>
  <w:style w:type="paragraph" w:styleId="affa">
    <w:name w:val="annotation subject"/>
    <w:basedOn w:val="affb"/>
    <w:next w:val="affb"/>
    <w:link w:val="affc"/>
    <w:rPr>
      <w:b/>
    </w:rPr>
  </w:style>
  <w:style w:type="character" w:customStyle="1" w:styleId="affc">
    <w:name w:val="Тема примечания Знак"/>
    <w:basedOn w:val="affd"/>
    <w:link w:val="affa"/>
    <w:rPr>
      <w:b/>
      <w:sz w:val="20"/>
    </w:rPr>
  </w:style>
  <w:style w:type="paragraph" w:customStyle="1" w:styleId="xl177">
    <w:name w:val="xl177"/>
    <w:basedOn w:val="a"/>
    <w:link w:val="xl177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70">
    <w:name w:val="xl177"/>
    <w:basedOn w:val="1"/>
    <w:link w:val="xl177"/>
    <w:rPr>
      <w:rFonts w:ascii="Times New Roman" w:hAnsi="Times New Roman"/>
      <w:sz w:val="14"/>
    </w:rPr>
  </w:style>
  <w:style w:type="paragraph" w:styleId="affe">
    <w:name w:val="TOC Heading"/>
    <w:basedOn w:val="10"/>
    <w:next w:val="a"/>
    <w:link w:val="afff"/>
    <w:pPr>
      <w:keepNext/>
      <w:keepLines/>
      <w:spacing w:after="0" w:line="264" w:lineRule="auto"/>
      <w:outlineLvl w:val="8"/>
    </w:pPr>
    <w:rPr>
      <w:rFonts w:ascii="@Batang" w:hAnsi="@Batang"/>
      <w:b w:val="0"/>
      <w:color w:val="2F5496"/>
    </w:rPr>
  </w:style>
  <w:style w:type="character" w:customStyle="1" w:styleId="afff">
    <w:name w:val="Заголовок оглавления Знак"/>
    <w:basedOn w:val="11"/>
    <w:link w:val="affe"/>
    <w:rPr>
      <w:rFonts w:ascii="@Batang" w:hAnsi="@Batang"/>
      <w:b w:val="0"/>
      <w:color w:val="2F5496"/>
      <w:sz w:val="24"/>
    </w:rPr>
  </w:style>
  <w:style w:type="paragraph" w:customStyle="1" w:styleId="afff0">
    <w:name w:val="Текст в таблице"/>
    <w:basedOn w:val="aff"/>
    <w:next w:val="a"/>
    <w:link w:val="afff1"/>
    <w:pPr>
      <w:ind w:firstLine="500"/>
    </w:pPr>
  </w:style>
  <w:style w:type="character" w:customStyle="1" w:styleId="afff1">
    <w:name w:val="Текст в таблице"/>
    <w:basedOn w:val="aff1"/>
    <w:link w:val="afff0"/>
    <w:rPr>
      <w:rFonts w:ascii="Times New Roman" w:hAnsi="Times New Roman"/>
      <w:sz w:val="24"/>
    </w:rPr>
  </w:style>
  <w:style w:type="paragraph" w:customStyle="1" w:styleId="xl125">
    <w:name w:val="xl125"/>
    <w:basedOn w:val="a"/>
    <w:link w:val="xl12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50">
    <w:name w:val="xl125"/>
    <w:basedOn w:val="1"/>
    <w:link w:val="xl125"/>
    <w:rPr>
      <w:rFonts w:ascii="Times New Roman" w:hAnsi="Times New Roman"/>
      <w:b/>
      <w:color w:val="000000"/>
      <w:sz w:val="16"/>
    </w:rPr>
  </w:style>
  <w:style w:type="paragraph" w:customStyle="1" w:styleId="afff2">
    <w:name w:val="Прижатый влево"/>
    <w:basedOn w:val="a"/>
    <w:next w:val="a"/>
    <w:link w:val="afff3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3">
    <w:name w:val="Прижатый влево"/>
    <w:basedOn w:val="1"/>
    <w:link w:val="afff2"/>
    <w:rPr>
      <w:rFonts w:ascii="Times New Roman" w:hAnsi="Times New Roman"/>
      <w:sz w:val="24"/>
    </w:rPr>
  </w:style>
  <w:style w:type="paragraph" w:customStyle="1" w:styleId="xl93">
    <w:name w:val="xl93"/>
    <w:basedOn w:val="a"/>
    <w:link w:val="xl9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30">
    <w:name w:val="xl93"/>
    <w:basedOn w:val="1"/>
    <w:link w:val="xl93"/>
    <w:rPr>
      <w:rFonts w:ascii="Times New Roman" w:hAnsi="Times New Roman"/>
      <w:sz w:val="24"/>
    </w:rPr>
  </w:style>
  <w:style w:type="paragraph" w:customStyle="1" w:styleId="afff4">
    <w:name w:val="Утратил силу"/>
    <w:link w:val="afff5"/>
    <w:rPr>
      <w:b/>
      <w:strike/>
      <w:color w:val="666600"/>
    </w:rPr>
  </w:style>
  <w:style w:type="character" w:customStyle="1" w:styleId="afff5">
    <w:name w:val="Утратил силу"/>
    <w:link w:val="afff4"/>
    <w:rPr>
      <w:b/>
      <w:strike/>
      <w:color w:val="666600"/>
    </w:rPr>
  </w:style>
  <w:style w:type="paragraph" w:customStyle="1" w:styleId="1e">
    <w:name w:val="Обычный (веб)1"/>
    <w:basedOn w:val="a"/>
    <w:next w:val="afff6"/>
    <w:link w:val="1f"/>
    <w:pPr>
      <w:widowControl w:val="0"/>
    </w:pPr>
    <w:rPr>
      <w:rFonts w:ascii="Times New Roman" w:hAnsi="Times New Roman"/>
      <w:sz w:val="24"/>
    </w:rPr>
  </w:style>
  <w:style w:type="character" w:customStyle="1" w:styleId="1f">
    <w:name w:val="Обычный (веб)1"/>
    <w:basedOn w:val="1"/>
    <w:link w:val="1e"/>
    <w:rPr>
      <w:rFonts w:ascii="Times New Roman" w:hAnsi="Times New Roman"/>
      <w:sz w:val="24"/>
    </w:rPr>
  </w:style>
  <w:style w:type="paragraph" w:customStyle="1" w:styleId="xl178">
    <w:name w:val="xl178"/>
    <w:basedOn w:val="a"/>
    <w:link w:val="xl178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80">
    <w:name w:val="xl178"/>
    <w:basedOn w:val="1"/>
    <w:link w:val="xl178"/>
    <w:rPr>
      <w:rFonts w:ascii="Times New Roman" w:hAnsi="Times New Roman"/>
      <w:sz w:val="14"/>
    </w:rPr>
  </w:style>
  <w:style w:type="paragraph" w:customStyle="1" w:styleId="xl77">
    <w:name w:val="xl77"/>
    <w:basedOn w:val="a"/>
    <w:link w:val="xl7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70">
    <w:name w:val="xl77"/>
    <w:basedOn w:val="1"/>
    <w:link w:val="xl77"/>
    <w:rPr>
      <w:rFonts w:ascii="Times New Roman" w:hAnsi="Times New Roman"/>
      <w:color w:val="000000"/>
      <w:sz w:val="16"/>
    </w:rPr>
  </w:style>
  <w:style w:type="paragraph" w:customStyle="1" w:styleId="xl179">
    <w:name w:val="xl179"/>
    <w:basedOn w:val="a"/>
    <w:link w:val="xl179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90">
    <w:name w:val="xl179"/>
    <w:basedOn w:val="1"/>
    <w:link w:val="xl179"/>
    <w:rPr>
      <w:rFonts w:ascii="Times New Roman" w:hAnsi="Times New Roman"/>
      <w:sz w:val="14"/>
    </w:rPr>
  </w:style>
  <w:style w:type="paragraph" w:customStyle="1" w:styleId="afff7">
    <w:name w:val="Текст ЭР (см. также)"/>
    <w:basedOn w:val="a"/>
    <w:next w:val="a"/>
    <w:link w:val="afff8"/>
    <w:pPr>
      <w:widowControl w:val="0"/>
      <w:spacing w:before="200" w:line="360" w:lineRule="auto"/>
    </w:pPr>
    <w:rPr>
      <w:rFonts w:ascii="Times New Roman" w:hAnsi="Times New Roman"/>
      <w:sz w:val="20"/>
    </w:rPr>
  </w:style>
  <w:style w:type="character" w:customStyle="1" w:styleId="afff8">
    <w:name w:val="Текст ЭР (см. также)"/>
    <w:basedOn w:val="1"/>
    <w:link w:val="afff7"/>
    <w:rPr>
      <w:rFonts w:ascii="Times New Roman" w:hAnsi="Times New Roman"/>
      <w:sz w:val="20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xl158">
    <w:name w:val="xl158"/>
    <w:basedOn w:val="a"/>
    <w:link w:val="xl15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80">
    <w:name w:val="xl158"/>
    <w:basedOn w:val="1"/>
    <w:link w:val="xl158"/>
    <w:rPr>
      <w:rFonts w:ascii="Times New Roman" w:hAnsi="Times New Roman"/>
      <w:b/>
      <w:sz w:val="16"/>
    </w:rPr>
  </w:style>
  <w:style w:type="paragraph" w:customStyle="1" w:styleId="xl115">
    <w:name w:val="xl115"/>
    <w:basedOn w:val="a"/>
    <w:link w:val="xl11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150">
    <w:name w:val="xl115"/>
    <w:basedOn w:val="1"/>
    <w:link w:val="xl115"/>
    <w:rPr>
      <w:rFonts w:ascii="Times New Roman" w:hAnsi="Times New Roman"/>
      <w:b/>
      <w:sz w:val="16"/>
    </w:rPr>
  </w:style>
  <w:style w:type="paragraph" w:customStyle="1" w:styleId="afff9">
    <w:name w:val="Ссылка на официальную публикацию"/>
    <w:basedOn w:val="a"/>
    <w:next w:val="a"/>
    <w:link w:val="afffa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a">
    <w:name w:val="Ссылка на официальную публикацию"/>
    <w:basedOn w:val="1"/>
    <w:link w:val="afff9"/>
    <w:rPr>
      <w:rFonts w:ascii="Times New Roman" w:hAnsi="Times New Roman"/>
      <w:sz w:val="24"/>
    </w:rPr>
  </w:style>
  <w:style w:type="paragraph" w:customStyle="1" w:styleId="212pt">
    <w:name w:val="Основной текст (2) + 12 pt"/>
    <w:link w:val="212pt0"/>
    <w:rPr>
      <w:rFonts w:ascii="Times New Roman" w:hAnsi="Times New Roman"/>
      <w:sz w:val="24"/>
      <w:highlight w:val="white"/>
    </w:rPr>
  </w:style>
  <w:style w:type="character" w:customStyle="1" w:styleId="212pt0">
    <w:name w:val="Основной текст (2) + 12 pt"/>
    <w:link w:val="212pt"/>
    <w:rPr>
      <w:rFonts w:ascii="Times New Roman" w:hAnsi="Times New Roman"/>
      <w:strike w:val="0"/>
      <w:color w:val="000000"/>
      <w:spacing w:val="0"/>
      <w:sz w:val="24"/>
      <w:highlight w:val="white"/>
      <w:u w:val="none"/>
    </w:rPr>
  </w:style>
  <w:style w:type="paragraph" w:customStyle="1" w:styleId="xl168">
    <w:name w:val="xl168"/>
    <w:basedOn w:val="a"/>
    <w:link w:val="xl168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80">
    <w:name w:val="xl168"/>
    <w:basedOn w:val="1"/>
    <w:link w:val="xl168"/>
    <w:rPr>
      <w:rFonts w:ascii="Times New Roman" w:hAnsi="Times New Roman"/>
      <w:b/>
      <w:sz w:val="14"/>
    </w:rPr>
  </w:style>
  <w:style w:type="paragraph" w:customStyle="1" w:styleId="xl65">
    <w:name w:val="xl65"/>
    <w:basedOn w:val="a"/>
    <w:link w:val="xl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14"/>
    </w:rPr>
  </w:style>
  <w:style w:type="paragraph" w:customStyle="1" w:styleId="xl139">
    <w:name w:val="xl139"/>
    <w:basedOn w:val="a"/>
    <w:link w:val="xl13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90">
    <w:name w:val="xl139"/>
    <w:basedOn w:val="1"/>
    <w:link w:val="xl139"/>
    <w:rPr>
      <w:rFonts w:ascii="Times New Roman" w:hAnsi="Times New Roman"/>
      <w:b/>
      <w:sz w:val="16"/>
    </w:rPr>
  </w:style>
  <w:style w:type="paragraph" w:customStyle="1" w:styleId="xl97">
    <w:name w:val="xl97"/>
    <w:basedOn w:val="a"/>
    <w:link w:val="xl970"/>
    <w:pPr>
      <w:spacing w:beforeAutospacing="1" w:afterAutospacing="1"/>
    </w:pPr>
    <w:rPr>
      <w:rFonts w:ascii="Times New Roman" w:hAnsi="Times New Roman"/>
      <w:color w:val="FF0000"/>
      <w:sz w:val="24"/>
    </w:rPr>
  </w:style>
  <w:style w:type="character" w:customStyle="1" w:styleId="xl970">
    <w:name w:val="xl97"/>
    <w:basedOn w:val="1"/>
    <w:link w:val="xl97"/>
    <w:rPr>
      <w:rFonts w:ascii="Times New Roman" w:hAnsi="Times New Roman"/>
      <w:color w:val="FF0000"/>
      <w:sz w:val="24"/>
    </w:rPr>
  </w:style>
  <w:style w:type="paragraph" w:customStyle="1" w:styleId="afffb">
    <w:name w:val="Текст (справка)"/>
    <w:basedOn w:val="a"/>
    <w:next w:val="a"/>
    <w:link w:val="afffc"/>
    <w:pPr>
      <w:widowControl w:val="0"/>
      <w:spacing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c">
    <w:name w:val="Текст (справка)"/>
    <w:basedOn w:val="1"/>
    <w:link w:val="afffb"/>
    <w:rPr>
      <w:rFonts w:ascii="Times New Roman" w:hAnsi="Times New Roman"/>
      <w:sz w:val="24"/>
    </w:rPr>
  </w:style>
  <w:style w:type="paragraph" w:customStyle="1" w:styleId="afffd">
    <w:name w:val="Внимание: недобросовестность!"/>
    <w:basedOn w:val="a5"/>
    <w:next w:val="a"/>
    <w:link w:val="afffe"/>
  </w:style>
  <w:style w:type="character" w:customStyle="1" w:styleId="afffe">
    <w:name w:val="Внимание: недобросовестность!"/>
    <w:basedOn w:val="a6"/>
    <w:link w:val="afffd"/>
    <w:rPr>
      <w:rFonts w:ascii="Times New Roman" w:hAnsi="Times New Roman"/>
      <w:sz w:val="24"/>
    </w:rPr>
  </w:style>
  <w:style w:type="paragraph" w:styleId="affff">
    <w:name w:val="Body Text"/>
    <w:basedOn w:val="a"/>
    <w:link w:val="affff0"/>
    <w:pPr>
      <w:widowControl w:val="0"/>
      <w:spacing w:before="120" w:after="120"/>
      <w:jc w:val="both"/>
    </w:pPr>
    <w:rPr>
      <w:rFonts w:ascii="Times New Roman" w:hAnsi="Times New Roman"/>
      <w:sz w:val="24"/>
    </w:rPr>
  </w:style>
  <w:style w:type="character" w:customStyle="1" w:styleId="affff0">
    <w:name w:val="Основной текст Знак"/>
    <w:basedOn w:val="1"/>
    <w:link w:val="affff"/>
    <w:rPr>
      <w:rFonts w:ascii="Times New Roman" w:hAnsi="Times New Roman"/>
      <w:sz w:val="24"/>
    </w:rPr>
  </w:style>
  <w:style w:type="paragraph" w:customStyle="1" w:styleId="xl91">
    <w:name w:val="xl91"/>
    <w:basedOn w:val="a"/>
    <w:link w:val="xl9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10">
    <w:name w:val="xl91"/>
    <w:basedOn w:val="1"/>
    <w:link w:val="xl91"/>
    <w:rPr>
      <w:rFonts w:ascii="Times New Roman" w:hAnsi="Times New Roman"/>
      <w:sz w:val="14"/>
    </w:rPr>
  </w:style>
  <w:style w:type="paragraph" w:customStyle="1" w:styleId="xl120">
    <w:name w:val="xl120"/>
    <w:basedOn w:val="a"/>
    <w:link w:val="xl12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00">
    <w:name w:val="xl120"/>
    <w:basedOn w:val="1"/>
    <w:link w:val="xl120"/>
    <w:rPr>
      <w:rFonts w:ascii="Times New Roman" w:hAnsi="Times New Roman"/>
      <w:b/>
      <w:i/>
      <w:color w:val="000000"/>
      <w:sz w:val="16"/>
    </w:rPr>
  </w:style>
  <w:style w:type="paragraph" w:customStyle="1" w:styleId="affff1">
    <w:name w:val="Сравнение редакций"/>
    <w:link w:val="affff2"/>
    <w:rPr>
      <w:b/>
      <w:color w:val="26282F"/>
    </w:rPr>
  </w:style>
  <w:style w:type="character" w:customStyle="1" w:styleId="affff2">
    <w:name w:val="Сравнение редакций"/>
    <w:link w:val="affff1"/>
    <w:rPr>
      <w:b/>
      <w:color w:val="26282F"/>
    </w:rPr>
  </w:style>
  <w:style w:type="paragraph" w:customStyle="1" w:styleId="pTextStyle">
    <w:name w:val="pTextStyle"/>
    <w:basedOn w:val="a"/>
    <w:link w:val="pTextStyle0"/>
    <w:pPr>
      <w:spacing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customStyle="1" w:styleId="xl161">
    <w:name w:val="xl161"/>
    <w:basedOn w:val="a"/>
    <w:link w:val="xl161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10">
    <w:name w:val="xl161"/>
    <w:basedOn w:val="1"/>
    <w:link w:val="xl161"/>
    <w:rPr>
      <w:rFonts w:ascii="Times New Roman" w:hAnsi="Times New Roman"/>
      <w:b/>
      <w:sz w:val="16"/>
    </w:rPr>
  </w:style>
  <w:style w:type="paragraph" w:styleId="27">
    <w:name w:val="List 2"/>
    <w:basedOn w:val="a"/>
    <w:link w:val="28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8">
    <w:name w:val="Список 2 Знак"/>
    <w:basedOn w:val="1"/>
    <w:link w:val="27"/>
    <w:rPr>
      <w:rFonts w:ascii="Arial" w:hAnsi="Arial"/>
      <w:sz w:val="20"/>
    </w:rPr>
  </w:style>
  <w:style w:type="paragraph" w:customStyle="1" w:styleId="1f0">
    <w:name w:val="Просмотренная гиперссылка1"/>
    <w:basedOn w:val="19"/>
    <w:link w:val="1f1"/>
    <w:rPr>
      <w:color w:val="800080"/>
      <w:u w:val="single"/>
    </w:rPr>
  </w:style>
  <w:style w:type="character" w:customStyle="1" w:styleId="1f1">
    <w:name w:val="Просмотренная гиперссылка1"/>
    <w:basedOn w:val="a0"/>
    <w:link w:val="1f0"/>
    <w:rPr>
      <w:color w:val="800080"/>
      <w:u w:val="single"/>
    </w:rPr>
  </w:style>
  <w:style w:type="paragraph" w:customStyle="1" w:styleId="xl98">
    <w:name w:val="xl98"/>
    <w:basedOn w:val="a"/>
    <w:link w:val="xl98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80">
    <w:name w:val="xl98"/>
    <w:basedOn w:val="1"/>
    <w:link w:val="xl98"/>
    <w:rPr>
      <w:rFonts w:ascii="Times New Roman" w:hAnsi="Times New Roman"/>
      <w:color w:val="FF0000"/>
      <w:sz w:val="14"/>
    </w:rPr>
  </w:style>
  <w:style w:type="paragraph" w:customStyle="1" w:styleId="xl101">
    <w:name w:val="xl101"/>
    <w:basedOn w:val="a"/>
    <w:link w:val="xl101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010">
    <w:name w:val="xl101"/>
    <w:basedOn w:val="1"/>
    <w:link w:val="xl101"/>
    <w:rPr>
      <w:rFonts w:ascii="Times New Roman" w:hAnsi="Times New Roman"/>
      <w:color w:val="FFFFFF"/>
      <w:sz w:val="14"/>
    </w:rPr>
  </w:style>
  <w:style w:type="paragraph" w:customStyle="1" w:styleId="xl144">
    <w:name w:val="xl144"/>
    <w:basedOn w:val="a"/>
    <w:link w:val="xl144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40">
    <w:name w:val="xl144"/>
    <w:basedOn w:val="1"/>
    <w:link w:val="xl144"/>
    <w:rPr>
      <w:rFonts w:ascii="Times New Roman" w:hAnsi="Times New Roman"/>
      <w:color w:val="000000"/>
      <w:sz w:val="16"/>
    </w:rPr>
  </w:style>
  <w:style w:type="paragraph" w:customStyle="1" w:styleId="markedcontent">
    <w:name w:val="markedcontent"/>
    <w:basedOn w:val="19"/>
    <w:link w:val="markedcontent0"/>
  </w:style>
  <w:style w:type="character" w:customStyle="1" w:styleId="markedcontent0">
    <w:name w:val="markedcontent"/>
    <w:basedOn w:val="a0"/>
    <w:link w:val="markedcontent"/>
  </w:style>
  <w:style w:type="paragraph" w:customStyle="1" w:styleId="xl119">
    <w:name w:val="xl119"/>
    <w:basedOn w:val="a"/>
    <w:link w:val="xl119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190">
    <w:name w:val="xl119"/>
    <w:basedOn w:val="1"/>
    <w:link w:val="xl119"/>
    <w:rPr>
      <w:rFonts w:ascii="Times New Roman" w:hAnsi="Times New Roman"/>
      <w:color w:val="FFFFFF"/>
      <w:sz w:val="14"/>
    </w:rPr>
  </w:style>
  <w:style w:type="paragraph" w:customStyle="1" w:styleId="affff3">
    <w:name w:val="Напишите нам"/>
    <w:basedOn w:val="a"/>
    <w:next w:val="a"/>
    <w:link w:val="affff4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</w:rPr>
  </w:style>
  <w:style w:type="character" w:customStyle="1" w:styleId="affff4">
    <w:name w:val="Напишите нам"/>
    <w:basedOn w:val="1"/>
    <w:link w:val="affff3"/>
    <w:rPr>
      <w:rFonts w:ascii="Times New Roman" w:hAnsi="Times New Roman"/>
      <w:sz w:val="20"/>
    </w:rPr>
  </w:style>
  <w:style w:type="paragraph" w:customStyle="1" w:styleId="affff5">
    <w:name w:val="Колонтитул (правый)"/>
    <w:basedOn w:val="affff6"/>
    <w:next w:val="a"/>
    <w:link w:val="affff7"/>
    <w:rPr>
      <w:sz w:val="14"/>
    </w:rPr>
  </w:style>
  <w:style w:type="character" w:customStyle="1" w:styleId="affff7">
    <w:name w:val="Колонтитул (правый)"/>
    <w:basedOn w:val="affff8"/>
    <w:link w:val="affff5"/>
    <w:rPr>
      <w:rFonts w:ascii="Times New Roman" w:hAnsi="Times New Roman"/>
      <w:sz w:val="14"/>
    </w:rPr>
  </w:style>
  <w:style w:type="paragraph" w:customStyle="1" w:styleId="xl100">
    <w:name w:val="xl100"/>
    <w:basedOn w:val="a"/>
    <w:link w:val="xl10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00">
    <w:name w:val="xl100"/>
    <w:basedOn w:val="1"/>
    <w:link w:val="xl100"/>
    <w:rPr>
      <w:rFonts w:ascii="Times New Roman" w:hAnsi="Times New Roman"/>
      <w:sz w:val="14"/>
    </w:rPr>
  </w:style>
  <w:style w:type="paragraph" w:customStyle="1" w:styleId="xl118">
    <w:name w:val="xl118"/>
    <w:basedOn w:val="a"/>
    <w:link w:val="xl11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80">
    <w:name w:val="xl118"/>
    <w:basedOn w:val="1"/>
    <w:link w:val="xl118"/>
    <w:rPr>
      <w:rFonts w:ascii="Times New Roman" w:hAnsi="Times New Roman"/>
      <w:sz w:val="14"/>
    </w:rPr>
  </w:style>
  <w:style w:type="paragraph" w:customStyle="1" w:styleId="xl132">
    <w:name w:val="xl132"/>
    <w:basedOn w:val="a"/>
    <w:link w:val="xl13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320">
    <w:name w:val="xl132"/>
    <w:basedOn w:val="1"/>
    <w:link w:val="xl132"/>
    <w:rPr>
      <w:rFonts w:ascii="Times New Roman" w:hAnsi="Times New Roman"/>
      <w:sz w:val="24"/>
    </w:rPr>
  </w:style>
  <w:style w:type="paragraph" w:customStyle="1" w:styleId="pTextStyleCenter">
    <w:name w:val="pTextStyleCenter"/>
    <w:basedOn w:val="a"/>
    <w:link w:val="pTextStyleCenter0"/>
    <w:pPr>
      <w:spacing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xl137">
    <w:name w:val="xl137"/>
    <w:basedOn w:val="a"/>
    <w:link w:val="xl137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70">
    <w:name w:val="xl137"/>
    <w:basedOn w:val="1"/>
    <w:link w:val="xl137"/>
    <w:rPr>
      <w:rFonts w:ascii="Times New Roman" w:hAnsi="Times New Roman"/>
      <w:b/>
      <w:color w:val="000000"/>
      <w:sz w:val="16"/>
    </w:rPr>
  </w:style>
  <w:style w:type="paragraph" w:customStyle="1" w:styleId="affff9">
    <w:name w:val="Заголовок распахивающейся части диалога"/>
    <w:basedOn w:val="a"/>
    <w:next w:val="a"/>
    <w:link w:val="affffa"/>
    <w:pPr>
      <w:widowControl w:val="0"/>
      <w:spacing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a">
    <w:name w:val="Заголовок распахивающейся части диалога"/>
    <w:basedOn w:val="1"/>
    <w:link w:val="affff9"/>
    <w:rPr>
      <w:rFonts w:ascii="Times New Roman" w:hAnsi="Times New Roman"/>
      <w:i/>
      <w:color w:val="000080"/>
    </w:rPr>
  </w:style>
  <w:style w:type="paragraph" w:customStyle="1" w:styleId="affffb">
    <w:name w:val="Не вступил в силу"/>
    <w:link w:val="affffc"/>
    <w:rPr>
      <w:b/>
      <w:shd w:val="clear" w:color="auto" w:fill="D8EDE8"/>
    </w:rPr>
  </w:style>
  <w:style w:type="character" w:customStyle="1" w:styleId="affffc">
    <w:name w:val="Не вступил в силу"/>
    <w:link w:val="affffb"/>
    <w:rPr>
      <w:b/>
      <w:color w:val="000000"/>
      <w:shd w:val="clear" w:color="auto" w:fill="D8EDE8"/>
    </w:rPr>
  </w:style>
  <w:style w:type="paragraph" w:customStyle="1" w:styleId="xl153">
    <w:name w:val="xl153"/>
    <w:basedOn w:val="a"/>
    <w:link w:val="xl15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30">
    <w:name w:val="xl153"/>
    <w:basedOn w:val="1"/>
    <w:link w:val="xl153"/>
    <w:rPr>
      <w:rFonts w:ascii="Times New Roman" w:hAnsi="Times New Roman"/>
      <w:i/>
      <w:sz w:val="1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xl152">
    <w:name w:val="xl152"/>
    <w:basedOn w:val="a"/>
    <w:link w:val="xl15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520">
    <w:name w:val="xl152"/>
    <w:basedOn w:val="1"/>
    <w:link w:val="xl152"/>
    <w:rPr>
      <w:rFonts w:ascii="Times New Roman" w:hAnsi="Times New Roman"/>
      <w:sz w:val="24"/>
    </w:rPr>
  </w:style>
  <w:style w:type="paragraph" w:customStyle="1" w:styleId="19">
    <w:name w:val="Основной шрифт абзаца1"/>
  </w:style>
  <w:style w:type="paragraph" w:customStyle="1" w:styleId="xl108">
    <w:name w:val="xl108"/>
    <w:basedOn w:val="a"/>
    <w:link w:val="xl108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80">
    <w:name w:val="xl108"/>
    <w:basedOn w:val="1"/>
    <w:link w:val="xl108"/>
    <w:rPr>
      <w:rFonts w:ascii="Times New Roman" w:hAnsi="Times New Roman"/>
      <w:color w:val="000000"/>
      <w:sz w:val="16"/>
    </w:rPr>
  </w:style>
  <w:style w:type="paragraph" w:customStyle="1" w:styleId="xl149">
    <w:name w:val="xl149"/>
    <w:basedOn w:val="a"/>
    <w:link w:val="xl14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90">
    <w:name w:val="xl149"/>
    <w:basedOn w:val="1"/>
    <w:link w:val="xl149"/>
    <w:rPr>
      <w:rFonts w:ascii="Times New Roman" w:hAnsi="Times New Roman"/>
      <w:b/>
      <w:sz w:val="16"/>
    </w:rPr>
  </w:style>
  <w:style w:type="paragraph" w:customStyle="1" w:styleId="affffd">
    <w:name w:val="Заголовок группы контролов"/>
    <w:basedOn w:val="a"/>
    <w:next w:val="a"/>
    <w:link w:val="affffe"/>
    <w:pPr>
      <w:widowControl w:val="0"/>
      <w:spacing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e">
    <w:name w:val="Заголовок группы контролов"/>
    <w:basedOn w:val="1"/>
    <w:link w:val="affffd"/>
    <w:rPr>
      <w:rFonts w:ascii="Times New Roman" w:hAnsi="Times New Roman"/>
      <w:b/>
      <w:color w:val="000000"/>
      <w:sz w:val="24"/>
    </w:rPr>
  </w:style>
  <w:style w:type="paragraph" w:customStyle="1" w:styleId="xl154">
    <w:name w:val="xl154"/>
    <w:basedOn w:val="a"/>
    <w:link w:val="xl15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40">
    <w:name w:val="xl154"/>
    <w:basedOn w:val="1"/>
    <w:link w:val="xl154"/>
    <w:rPr>
      <w:rFonts w:ascii="Times New Roman" w:hAnsi="Times New Roman"/>
      <w:i/>
      <w:sz w:val="14"/>
    </w:rPr>
  </w:style>
  <w:style w:type="paragraph" w:customStyle="1" w:styleId="xl134">
    <w:name w:val="xl134"/>
    <w:basedOn w:val="a"/>
    <w:link w:val="xl13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340">
    <w:name w:val="xl134"/>
    <w:basedOn w:val="1"/>
    <w:link w:val="xl134"/>
    <w:rPr>
      <w:rFonts w:ascii="Times New Roman" w:hAnsi="Times New Roman"/>
      <w:sz w:val="14"/>
    </w:rPr>
  </w:style>
  <w:style w:type="paragraph" w:customStyle="1" w:styleId="xl83">
    <w:name w:val="xl83"/>
    <w:basedOn w:val="a"/>
    <w:link w:val="xl83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30">
    <w:name w:val="xl83"/>
    <w:basedOn w:val="1"/>
    <w:link w:val="xl83"/>
    <w:rPr>
      <w:rFonts w:ascii="Times New Roman" w:hAnsi="Times New Roman"/>
      <w:sz w:val="14"/>
    </w:rPr>
  </w:style>
  <w:style w:type="paragraph" w:customStyle="1" w:styleId="xl68">
    <w:name w:val="xl68"/>
    <w:basedOn w:val="a"/>
    <w:link w:val="xl68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680">
    <w:name w:val="xl68"/>
    <w:basedOn w:val="1"/>
    <w:link w:val="xl68"/>
    <w:rPr>
      <w:rFonts w:ascii="Times New Roman" w:hAnsi="Times New Roman"/>
      <w:color w:val="000000"/>
      <w:sz w:val="16"/>
    </w:rPr>
  </w:style>
  <w:style w:type="paragraph" w:customStyle="1" w:styleId="xl84">
    <w:name w:val="xl84"/>
    <w:basedOn w:val="a"/>
    <w:link w:val="xl8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40">
    <w:name w:val="xl84"/>
    <w:basedOn w:val="1"/>
    <w:link w:val="xl84"/>
    <w:rPr>
      <w:rFonts w:ascii="Times New Roman" w:hAnsi="Times New Roman"/>
      <w:sz w:val="14"/>
    </w:rPr>
  </w:style>
  <w:style w:type="paragraph" w:styleId="31">
    <w:name w:val="toc 3"/>
    <w:basedOn w:val="a"/>
    <w:next w:val="a"/>
    <w:link w:val="32"/>
    <w:uiPriority w:val="39"/>
    <w:pPr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xl92">
    <w:name w:val="xl92"/>
    <w:basedOn w:val="a"/>
    <w:link w:val="xl92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20">
    <w:name w:val="xl92"/>
    <w:basedOn w:val="1"/>
    <w:link w:val="xl92"/>
    <w:rPr>
      <w:rFonts w:ascii="Times New Roman" w:hAnsi="Times New Roman"/>
      <w:sz w:val="14"/>
    </w:rPr>
  </w:style>
  <w:style w:type="paragraph" w:customStyle="1" w:styleId="ae">
    <w:name w:val="Текст (лев. подпись)"/>
    <w:basedOn w:val="a"/>
    <w:next w:val="a"/>
    <w:link w:val="af0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0">
    <w:name w:val="Текст (лев. подпись)"/>
    <w:basedOn w:val="1"/>
    <w:link w:val="ae"/>
    <w:rPr>
      <w:rFonts w:ascii="Times New Roman" w:hAnsi="Times New Roman"/>
      <w:sz w:val="24"/>
    </w:rPr>
  </w:style>
  <w:style w:type="paragraph" w:customStyle="1" w:styleId="xl67">
    <w:name w:val="xl67"/>
    <w:basedOn w:val="a"/>
    <w:link w:val="xl670"/>
    <w:pPr>
      <w:spacing w:beforeAutospacing="1" w:afterAutospacing="1"/>
      <w:jc w:val="both"/>
    </w:pPr>
    <w:rPr>
      <w:rFonts w:ascii="Times New Roman" w:hAnsi="Times New Roman"/>
      <w:sz w:val="16"/>
    </w:rPr>
  </w:style>
  <w:style w:type="character" w:customStyle="1" w:styleId="xl670">
    <w:name w:val="xl67"/>
    <w:basedOn w:val="1"/>
    <w:link w:val="xl67"/>
    <w:rPr>
      <w:rFonts w:ascii="Times New Roman" w:hAnsi="Times New Roman"/>
      <w:color w:val="000000"/>
      <w:sz w:val="16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s1">
    <w:name w:val="s_1"/>
    <w:basedOn w:val="a"/>
    <w:link w:val="s1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styleId="afffff">
    <w:name w:val="List Paragraph"/>
    <w:basedOn w:val="a"/>
    <w:link w:val="afffff0"/>
    <w:pPr>
      <w:ind w:left="720"/>
      <w:contextualSpacing/>
    </w:pPr>
  </w:style>
  <w:style w:type="character" w:customStyle="1" w:styleId="afffff0">
    <w:name w:val="Абзац списка Знак"/>
    <w:basedOn w:val="1"/>
    <w:link w:val="afffff"/>
  </w:style>
  <w:style w:type="paragraph" w:customStyle="1" w:styleId="xl136">
    <w:name w:val="xl136"/>
    <w:basedOn w:val="a"/>
    <w:link w:val="xl13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60">
    <w:name w:val="xl136"/>
    <w:basedOn w:val="1"/>
    <w:link w:val="xl136"/>
    <w:rPr>
      <w:rFonts w:ascii="Times New Roman" w:hAnsi="Times New Roman"/>
      <w:b/>
      <w:sz w:val="16"/>
    </w:rPr>
  </w:style>
  <w:style w:type="paragraph" w:customStyle="1" w:styleId="xl106">
    <w:name w:val="xl106"/>
    <w:basedOn w:val="a"/>
    <w:link w:val="xl10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60">
    <w:name w:val="xl106"/>
    <w:basedOn w:val="1"/>
    <w:link w:val="xl106"/>
    <w:rPr>
      <w:rFonts w:ascii="Times New Roman" w:hAnsi="Times New Roman"/>
      <w:b/>
      <w:sz w:val="16"/>
    </w:rPr>
  </w:style>
  <w:style w:type="paragraph" w:customStyle="1" w:styleId="afffff1">
    <w:name w:val="Информация об изменениях документа"/>
    <w:basedOn w:val="afffff2"/>
    <w:next w:val="a"/>
    <w:link w:val="afffff3"/>
    <w:rPr>
      <w:i/>
    </w:rPr>
  </w:style>
  <w:style w:type="character" w:customStyle="1" w:styleId="afffff3">
    <w:name w:val="Информация об изменениях документа"/>
    <w:basedOn w:val="afffff4"/>
    <w:link w:val="afffff1"/>
    <w:rPr>
      <w:rFonts w:ascii="Times New Roman" w:hAnsi="Times New Roman"/>
      <w:i/>
      <w:color w:val="353842"/>
      <w:sz w:val="24"/>
    </w:rPr>
  </w:style>
  <w:style w:type="paragraph" w:customStyle="1" w:styleId="afffff5">
    <w:name w:val="Опечатки"/>
    <w:link w:val="afffff6"/>
    <w:rPr>
      <w:color w:val="FF0000"/>
    </w:rPr>
  </w:style>
  <w:style w:type="character" w:customStyle="1" w:styleId="afffff6">
    <w:name w:val="Опечатки"/>
    <w:link w:val="afffff5"/>
    <w:rPr>
      <w:color w:val="FF0000"/>
    </w:rPr>
  </w:style>
  <w:style w:type="paragraph" w:customStyle="1" w:styleId="afffff7">
    <w:name w:val="Активная гипертекстовая ссылка"/>
    <w:link w:val="afffff8"/>
    <w:rPr>
      <w:b/>
      <w:color w:val="106BBE"/>
      <w:u w:val="single"/>
    </w:rPr>
  </w:style>
  <w:style w:type="character" w:customStyle="1" w:styleId="afffff8">
    <w:name w:val="Активная гипертекстовая ссылка"/>
    <w:link w:val="afffff7"/>
    <w:rPr>
      <w:b/>
      <w:color w:val="106BBE"/>
      <w:u w:val="single"/>
    </w:rPr>
  </w:style>
  <w:style w:type="paragraph" w:customStyle="1" w:styleId="afffff9">
    <w:name w:val="Сравнение редакций. Удаленный фрагмент"/>
    <w:link w:val="afffffa"/>
    <w:rPr>
      <w:shd w:val="clear" w:color="auto" w:fill="C4C413"/>
    </w:rPr>
  </w:style>
  <w:style w:type="character" w:customStyle="1" w:styleId="afffffa">
    <w:name w:val="Сравнение редакций. Удаленный фрагмент"/>
    <w:link w:val="afffff9"/>
    <w:rPr>
      <w:color w:val="000000"/>
      <w:shd w:val="clear" w:color="auto" w:fill="C4C413"/>
    </w:rPr>
  </w:style>
  <w:style w:type="paragraph" w:customStyle="1" w:styleId="xl87">
    <w:name w:val="xl87"/>
    <w:basedOn w:val="a"/>
    <w:link w:val="xl87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70">
    <w:name w:val="xl87"/>
    <w:basedOn w:val="1"/>
    <w:link w:val="xl87"/>
    <w:rPr>
      <w:rFonts w:ascii="Times New Roman" w:hAnsi="Times New Roman"/>
      <w:i/>
      <w:sz w:val="14"/>
    </w:rPr>
  </w:style>
  <w:style w:type="paragraph" w:customStyle="1" w:styleId="xl148">
    <w:name w:val="xl148"/>
    <w:basedOn w:val="a"/>
    <w:link w:val="xl148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80">
    <w:name w:val="xl148"/>
    <w:basedOn w:val="1"/>
    <w:link w:val="xl148"/>
    <w:rPr>
      <w:rFonts w:ascii="Times New Roman" w:hAnsi="Times New Roman"/>
      <w:b/>
      <w:sz w:val="16"/>
    </w:rPr>
  </w:style>
  <w:style w:type="paragraph" w:customStyle="1" w:styleId="43">
    <w:name w:val="Неразрешенное упоминание4"/>
    <w:basedOn w:val="19"/>
    <w:link w:val="44"/>
    <w:rPr>
      <w:color w:val="605E5C"/>
      <w:shd w:val="clear" w:color="auto" w:fill="E1DFDD"/>
    </w:rPr>
  </w:style>
  <w:style w:type="character" w:customStyle="1" w:styleId="44">
    <w:name w:val="Неразрешенное упоминание4"/>
    <w:basedOn w:val="a0"/>
    <w:link w:val="43"/>
    <w:rPr>
      <w:color w:val="605E5C"/>
      <w:shd w:val="clear" w:color="auto" w:fill="E1DFDD"/>
    </w:rPr>
  </w:style>
  <w:style w:type="paragraph" w:customStyle="1" w:styleId="xl126">
    <w:name w:val="xl126"/>
    <w:basedOn w:val="a"/>
    <w:link w:val="xl12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60">
    <w:name w:val="xl126"/>
    <w:basedOn w:val="1"/>
    <w:link w:val="xl126"/>
    <w:rPr>
      <w:rFonts w:ascii="Times New Roman" w:hAnsi="Times New Roman"/>
      <w:b/>
      <w:sz w:val="16"/>
    </w:rPr>
  </w:style>
  <w:style w:type="paragraph" w:customStyle="1" w:styleId="xl156">
    <w:name w:val="xl156"/>
    <w:basedOn w:val="a"/>
    <w:link w:val="xl156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60">
    <w:name w:val="xl156"/>
    <w:basedOn w:val="1"/>
    <w:link w:val="xl156"/>
    <w:rPr>
      <w:rFonts w:ascii="Times New Roman" w:hAnsi="Times New Roman"/>
      <w:b/>
      <w:sz w:val="24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xl90">
    <w:name w:val="xl90"/>
    <w:basedOn w:val="a"/>
    <w:link w:val="xl9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00">
    <w:name w:val="xl90"/>
    <w:basedOn w:val="1"/>
    <w:link w:val="xl90"/>
    <w:rPr>
      <w:rFonts w:ascii="Times New Roman" w:hAnsi="Times New Roman"/>
      <w:sz w:val="14"/>
    </w:rPr>
  </w:style>
  <w:style w:type="paragraph" w:customStyle="1" w:styleId="xl63">
    <w:name w:val="xl63"/>
    <w:basedOn w:val="a"/>
    <w:link w:val="xl6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30">
    <w:name w:val="xl63"/>
    <w:basedOn w:val="1"/>
    <w:link w:val="xl63"/>
    <w:rPr>
      <w:rFonts w:ascii="Times New Roman" w:hAnsi="Times New Roman"/>
      <w:sz w:val="24"/>
    </w:rPr>
  </w:style>
  <w:style w:type="paragraph" w:customStyle="1" w:styleId="xl157">
    <w:name w:val="xl157"/>
    <w:basedOn w:val="a"/>
    <w:link w:val="xl157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70">
    <w:name w:val="xl157"/>
    <w:basedOn w:val="1"/>
    <w:link w:val="xl157"/>
    <w:rPr>
      <w:rFonts w:ascii="Times New Roman" w:hAnsi="Times New Roman"/>
      <w:b/>
      <w:sz w:val="24"/>
    </w:rPr>
  </w:style>
  <w:style w:type="paragraph" w:customStyle="1" w:styleId="afffffb">
    <w:name w:val="Цветовое выделение"/>
    <w:link w:val="afffffc"/>
    <w:rPr>
      <w:b/>
      <w:color w:val="26282F"/>
    </w:rPr>
  </w:style>
  <w:style w:type="character" w:customStyle="1" w:styleId="afffffc">
    <w:name w:val="Цветовое выделение"/>
    <w:link w:val="afffffb"/>
    <w:rPr>
      <w:b/>
      <w:color w:val="26282F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xl104">
    <w:name w:val="xl104"/>
    <w:basedOn w:val="a"/>
    <w:link w:val="xl104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040">
    <w:name w:val="xl104"/>
    <w:basedOn w:val="1"/>
    <w:link w:val="xl104"/>
    <w:rPr>
      <w:rFonts w:ascii="Times New Roman" w:hAnsi="Times New Roman"/>
      <w:b/>
      <w:color w:val="000000"/>
      <w:sz w:val="16"/>
    </w:rPr>
  </w:style>
  <w:style w:type="paragraph" w:customStyle="1" w:styleId="xl141">
    <w:name w:val="xl141"/>
    <w:basedOn w:val="a"/>
    <w:link w:val="xl14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410">
    <w:name w:val="xl141"/>
    <w:basedOn w:val="1"/>
    <w:link w:val="xl141"/>
    <w:rPr>
      <w:rFonts w:ascii="Times New Roman" w:hAnsi="Times New Roman"/>
      <w:sz w:val="14"/>
    </w:rPr>
  </w:style>
  <w:style w:type="paragraph" w:customStyle="1" w:styleId="xl147">
    <w:name w:val="xl147"/>
    <w:basedOn w:val="a"/>
    <w:link w:val="xl14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70">
    <w:name w:val="xl147"/>
    <w:basedOn w:val="1"/>
    <w:link w:val="xl147"/>
    <w:rPr>
      <w:rFonts w:ascii="Times New Roman" w:hAnsi="Times New Roman"/>
      <w:color w:val="000000"/>
      <w:sz w:val="16"/>
    </w:rPr>
  </w:style>
  <w:style w:type="paragraph" w:customStyle="1" w:styleId="afffffd">
    <w:name w:val="Обычный (Интернет) Знак"/>
    <w:link w:val="afffffe"/>
    <w:rPr>
      <w:rFonts w:ascii="Times New Roman" w:hAnsi="Times New Roman"/>
      <w:sz w:val="24"/>
    </w:rPr>
  </w:style>
  <w:style w:type="character" w:customStyle="1" w:styleId="afffffe">
    <w:name w:val="Обычный (Интернет) Знак"/>
    <w:link w:val="afffffd"/>
    <w:rPr>
      <w:rFonts w:ascii="Times New Roman" w:hAnsi="Times New Roman"/>
      <w:sz w:val="24"/>
    </w:rPr>
  </w:style>
  <w:style w:type="paragraph" w:customStyle="1" w:styleId="xl180">
    <w:name w:val="xl180"/>
    <w:basedOn w:val="a"/>
    <w:link w:val="xl180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800">
    <w:name w:val="xl180"/>
    <w:basedOn w:val="1"/>
    <w:link w:val="xl180"/>
    <w:rPr>
      <w:rFonts w:ascii="Times New Roman" w:hAnsi="Times New Roman"/>
      <w:sz w:val="14"/>
    </w:rPr>
  </w:style>
  <w:style w:type="paragraph" w:customStyle="1" w:styleId="xl162">
    <w:name w:val="xl162"/>
    <w:basedOn w:val="a"/>
    <w:link w:val="xl162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20">
    <w:name w:val="xl162"/>
    <w:basedOn w:val="1"/>
    <w:link w:val="xl162"/>
    <w:rPr>
      <w:rFonts w:ascii="Times New Roman" w:hAnsi="Times New Roman"/>
      <w:b/>
      <w:sz w:val="16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f">
    <w:name w:val="Продолжение ссылки"/>
    <w:link w:val="affffff0"/>
  </w:style>
  <w:style w:type="character" w:customStyle="1" w:styleId="affffff0">
    <w:name w:val="Продолжение ссылки"/>
    <w:link w:val="affffff"/>
  </w:style>
  <w:style w:type="paragraph" w:customStyle="1" w:styleId="1f2">
    <w:name w:val="Гиперссылка1"/>
    <w:basedOn w:val="19"/>
    <w:link w:val="1f3"/>
    <w:rPr>
      <w:color w:val="0000FF"/>
      <w:u w:val="single"/>
    </w:rPr>
  </w:style>
  <w:style w:type="character" w:customStyle="1" w:styleId="1f3">
    <w:name w:val="Гиперссылка1"/>
    <w:basedOn w:val="a0"/>
    <w:link w:val="1f2"/>
    <w:rPr>
      <w:color w:val="0000FF"/>
      <w:u w:val="single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xl173">
    <w:name w:val="xl173"/>
    <w:basedOn w:val="a"/>
    <w:link w:val="xl17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30">
    <w:name w:val="xl173"/>
    <w:basedOn w:val="1"/>
    <w:link w:val="xl173"/>
    <w:rPr>
      <w:rFonts w:ascii="Times New Roman" w:hAnsi="Times New Roman"/>
      <w:i/>
      <w:sz w:val="14"/>
    </w:rPr>
  </w:style>
  <w:style w:type="paragraph" w:customStyle="1" w:styleId="xl145">
    <w:name w:val="xl145"/>
    <w:basedOn w:val="a"/>
    <w:link w:val="xl14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50">
    <w:name w:val="xl145"/>
    <w:basedOn w:val="1"/>
    <w:link w:val="xl145"/>
    <w:rPr>
      <w:rFonts w:ascii="Times New Roman" w:hAnsi="Times New Roman"/>
      <w:b/>
      <w:color w:val="000000"/>
      <w:sz w:val="16"/>
    </w:rPr>
  </w:style>
  <w:style w:type="paragraph" w:customStyle="1" w:styleId="xl163">
    <w:name w:val="xl163"/>
    <w:basedOn w:val="a"/>
    <w:link w:val="xl16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30">
    <w:name w:val="xl163"/>
    <w:basedOn w:val="1"/>
    <w:link w:val="xl163"/>
    <w:rPr>
      <w:rFonts w:ascii="Times New Roman" w:hAnsi="Times New Roman"/>
      <w:b/>
      <w:sz w:val="16"/>
    </w:rPr>
  </w:style>
  <w:style w:type="paragraph" w:customStyle="1" w:styleId="29">
    <w:name w:val="Гиперссылка2"/>
    <w:basedOn w:val="19"/>
    <w:link w:val="affffff1"/>
    <w:rPr>
      <w:color w:val="0563C1" w:themeColor="hyperlink"/>
      <w:u w:val="single"/>
    </w:rPr>
  </w:style>
  <w:style w:type="character" w:styleId="affffff1">
    <w:name w:val="Hyperlink"/>
    <w:basedOn w:val="a0"/>
    <w:link w:val="29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c21">
    <w:name w:val="c21"/>
    <w:basedOn w:val="19"/>
    <w:link w:val="c210"/>
  </w:style>
  <w:style w:type="character" w:customStyle="1" w:styleId="c210">
    <w:name w:val="c21"/>
    <w:basedOn w:val="a0"/>
    <w:link w:val="c21"/>
  </w:style>
  <w:style w:type="paragraph" w:customStyle="1" w:styleId="xl99">
    <w:name w:val="xl99"/>
    <w:basedOn w:val="a"/>
    <w:link w:val="xl99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90">
    <w:name w:val="xl99"/>
    <w:basedOn w:val="1"/>
    <w:link w:val="xl99"/>
    <w:rPr>
      <w:rFonts w:ascii="Times New Roman" w:hAnsi="Times New Roman"/>
      <w:sz w:val="24"/>
    </w:rPr>
  </w:style>
  <w:style w:type="paragraph" w:styleId="1f4">
    <w:name w:val="toc 1"/>
    <w:basedOn w:val="a"/>
    <w:next w:val="a"/>
    <w:link w:val="1f5"/>
    <w:uiPriority w:val="39"/>
    <w:pPr>
      <w:tabs>
        <w:tab w:val="right" w:leader="dot" w:pos="9638"/>
      </w:tabs>
      <w:spacing w:before="120" w:line="276" w:lineRule="auto"/>
    </w:pPr>
    <w:rPr>
      <w:rFonts w:ascii="Times New Roman" w:hAnsi="Times New Roman"/>
      <w:b/>
    </w:rPr>
  </w:style>
  <w:style w:type="character" w:customStyle="1" w:styleId="1f5">
    <w:name w:val="Оглавление 1 Знак"/>
    <w:basedOn w:val="1"/>
    <w:link w:val="1f4"/>
    <w:rPr>
      <w:rFonts w:ascii="Times New Roman" w:hAnsi="Times New Roman"/>
      <w:b/>
    </w:rPr>
  </w:style>
  <w:style w:type="paragraph" w:customStyle="1" w:styleId="xl122">
    <w:name w:val="xl122"/>
    <w:basedOn w:val="a"/>
    <w:link w:val="xl12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220">
    <w:name w:val="xl122"/>
    <w:basedOn w:val="1"/>
    <w:link w:val="xl122"/>
    <w:rPr>
      <w:rFonts w:ascii="Times New Roman" w:hAnsi="Times New Roman"/>
      <w:sz w:val="16"/>
    </w:rPr>
  </w:style>
  <w:style w:type="paragraph" w:customStyle="1" w:styleId="xl135">
    <w:name w:val="xl135"/>
    <w:basedOn w:val="a"/>
    <w:link w:val="xl13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50">
    <w:name w:val="xl135"/>
    <w:basedOn w:val="1"/>
    <w:link w:val="xl135"/>
    <w:rPr>
      <w:rFonts w:ascii="Times New Roman" w:hAnsi="Times New Roman"/>
      <w:b/>
      <w:sz w:val="16"/>
    </w:rPr>
  </w:style>
  <w:style w:type="paragraph" w:customStyle="1" w:styleId="xl170">
    <w:name w:val="xl170"/>
    <w:basedOn w:val="a"/>
    <w:link w:val="xl17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00">
    <w:name w:val="xl170"/>
    <w:basedOn w:val="1"/>
    <w:link w:val="xl170"/>
    <w:rPr>
      <w:rFonts w:ascii="Times New Roman" w:hAnsi="Times New Roman"/>
      <w:i/>
      <w:sz w:val="14"/>
    </w:rPr>
  </w:style>
  <w:style w:type="paragraph" w:customStyle="1" w:styleId="affffff2">
    <w:name w:val="Сравнение редакций. Добавленный фрагмент"/>
    <w:link w:val="affffff3"/>
    <w:rPr>
      <w:shd w:val="clear" w:color="auto" w:fill="C1D7FF"/>
    </w:rPr>
  </w:style>
  <w:style w:type="character" w:customStyle="1" w:styleId="affffff3">
    <w:name w:val="Сравнение редакций. Добавленный фрагмент"/>
    <w:link w:val="affffff2"/>
    <w:rPr>
      <w:color w:val="000000"/>
      <w:shd w:val="clear" w:color="auto" w:fill="C1D7FF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4">
    <w:name w:val="Пример."/>
    <w:basedOn w:val="a5"/>
    <w:next w:val="a"/>
    <w:link w:val="affffff5"/>
  </w:style>
  <w:style w:type="character" w:customStyle="1" w:styleId="affffff5">
    <w:name w:val="Пример."/>
    <w:basedOn w:val="a6"/>
    <w:link w:val="affffff4"/>
    <w:rPr>
      <w:rFonts w:ascii="Times New Roman" w:hAnsi="Times New Roman"/>
      <w:sz w:val="24"/>
    </w:rPr>
  </w:style>
  <w:style w:type="paragraph" w:styleId="afff6">
    <w:name w:val="Normal (Web)"/>
    <w:basedOn w:val="a"/>
    <w:link w:val="affffff6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affffff6">
    <w:name w:val="Обычный (веб) Знак"/>
    <w:basedOn w:val="1"/>
    <w:link w:val="afff6"/>
    <w:rPr>
      <w:rFonts w:ascii="Times New Roman" w:hAnsi="Times New Roman"/>
      <w:sz w:val="24"/>
    </w:rPr>
  </w:style>
  <w:style w:type="paragraph" w:customStyle="1" w:styleId="xl88">
    <w:name w:val="xl88"/>
    <w:basedOn w:val="a"/>
    <w:link w:val="xl88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80">
    <w:name w:val="xl88"/>
    <w:basedOn w:val="1"/>
    <w:link w:val="xl88"/>
    <w:rPr>
      <w:rFonts w:ascii="Times New Roman" w:hAnsi="Times New Roman"/>
      <w:i/>
      <w:sz w:val="14"/>
    </w:rPr>
  </w:style>
  <w:style w:type="paragraph" w:customStyle="1" w:styleId="xl123">
    <w:name w:val="xl123"/>
    <w:basedOn w:val="a"/>
    <w:link w:val="xl123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30">
    <w:name w:val="xl123"/>
    <w:basedOn w:val="1"/>
    <w:link w:val="xl123"/>
    <w:rPr>
      <w:rFonts w:ascii="Times New Roman" w:hAnsi="Times New Roman"/>
      <w:b/>
      <w:color w:val="000000"/>
      <w:sz w:val="16"/>
    </w:rPr>
  </w:style>
  <w:style w:type="paragraph" w:styleId="2a">
    <w:name w:val="Body Text Indent 2"/>
    <w:basedOn w:val="a"/>
    <w:link w:val="2b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b">
    <w:name w:val="Основной текст с отступом 2 Знак"/>
    <w:basedOn w:val="1"/>
    <w:link w:val="2a"/>
    <w:rPr>
      <w:rFonts w:ascii="Times New Roman" w:hAnsi="Times New Roman"/>
      <w:sz w:val="24"/>
    </w:rPr>
  </w:style>
  <w:style w:type="paragraph" w:customStyle="1" w:styleId="xl70">
    <w:name w:val="xl70"/>
    <w:basedOn w:val="a"/>
    <w:link w:val="xl70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00">
    <w:name w:val="xl70"/>
    <w:basedOn w:val="1"/>
    <w:link w:val="xl70"/>
    <w:rPr>
      <w:rFonts w:ascii="Times New Roman" w:hAnsi="Times New Roman"/>
      <w:color w:val="000000"/>
      <w:sz w:val="16"/>
    </w:rPr>
  </w:style>
  <w:style w:type="paragraph" w:customStyle="1" w:styleId="112">
    <w:name w:val="Текст примечания Знак11"/>
    <w:link w:val="113"/>
    <w:rPr>
      <w:rFonts w:ascii="Times New Roman" w:hAnsi="Times New Roman"/>
      <w:sz w:val="20"/>
    </w:rPr>
  </w:style>
  <w:style w:type="character" w:customStyle="1" w:styleId="113">
    <w:name w:val="Текст примечания Знак11"/>
    <w:link w:val="112"/>
    <w:rPr>
      <w:rFonts w:ascii="Times New Roman" w:hAnsi="Times New Roman"/>
      <w:sz w:val="20"/>
    </w:rPr>
  </w:style>
  <w:style w:type="paragraph" w:customStyle="1" w:styleId="xl72">
    <w:name w:val="xl72"/>
    <w:basedOn w:val="a"/>
    <w:link w:val="xl72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720">
    <w:name w:val="xl72"/>
    <w:basedOn w:val="1"/>
    <w:link w:val="xl72"/>
    <w:rPr>
      <w:rFonts w:ascii="Times New Roman" w:hAnsi="Times New Roman"/>
      <w:b/>
      <w:color w:val="000000"/>
      <w:sz w:val="16"/>
    </w:rPr>
  </w:style>
  <w:style w:type="paragraph" w:customStyle="1" w:styleId="xl75">
    <w:name w:val="xl75"/>
    <w:basedOn w:val="a"/>
    <w:link w:val="xl75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50">
    <w:name w:val="xl75"/>
    <w:basedOn w:val="1"/>
    <w:link w:val="xl75"/>
    <w:rPr>
      <w:rFonts w:ascii="Times New Roman" w:hAnsi="Times New Roman"/>
      <w:sz w:val="16"/>
    </w:rPr>
  </w:style>
  <w:style w:type="paragraph" w:customStyle="1" w:styleId="1f6">
    <w:name w:val="Знак сноски1"/>
    <w:basedOn w:val="a"/>
    <w:link w:val="1f7"/>
    <w:rPr>
      <w:vertAlign w:val="superscript"/>
    </w:rPr>
  </w:style>
  <w:style w:type="character" w:customStyle="1" w:styleId="1f7">
    <w:name w:val="Знак сноски1"/>
    <w:basedOn w:val="1"/>
    <w:link w:val="1f6"/>
    <w:rPr>
      <w:vertAlign w:val="superscript"/>
    </w:rPr>
  </w:style>
  <w:style w:type="paragraph" w:customStyle="1" w:styleId="xl165">
    <w:name w:val="xl165"/>
    <w:basedOn w:val="a"/>
    <w:link w:val="xl1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650">
    <w:name w:val="xl165"/>
    <w:basedOn w:val="1"/>
    <w:link w:val="xl165"/>
    <w:rPr>
      <w:rFonts w:ascii="Times New Roman" w:hAnsi="Times New Roman"/>
      <w:sz w:val="14"/>
    </w:rPr>
  </w:style>
  <w:style w:type="paragraph" w:customStyle="1" w:styleId="xl146">
    <w:name w:val="xl146"/>
    <w:basedOn w:val="a"/>
    <w:link w:val="xl14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60">
    <w:name w:val="xl146"/>
    <w:basedOn w:val="1"/>
    <w:link w:val="xl146"/>
    <w:rPr>
      <w:rFonts w:ascii="Times New Roman" w:hAnsi="Times New Roman"/>
      <w:b/>
      <w:color w:val="000000"/>
      <w:sz w:val="16"/>
    </w:rPr>
  </w:style>
  <w:style w:type="paragraph" w:customStyle="1" w:styleId="xl169">
    <w:name w:val="xl169"/>
    <w:basedOn w:val="a"/>
    <w:link w:val="xl169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90">
    <w:name w:val="xl169"/>
    <w:basedOn w:val="1"/>
    <w:link w:val="xl169"/>
    <w:rPr>
      <w:rFonts w:ascii="Times New Roman" w:hAnsi="Times New Roman"/>
      <w:i/>
      <w:sz w:val="14"/>
    </w:rPr>
  </w:style>
  <w:style w:type="paragraph" w:customStyle="1" w:styleId="xl140">
    <w:name w:val="xl140"/>
    <w:basedOn w:val="a"/>
    <w:link w:val="xl140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00">
    <w:name w:val="xl140"/>
    <w:basedOn w:val="1"/>
    <w:link w:val="xl140"/>
    <w:rPr>
      <w:rFonts w:ascii="Times New Roman" w:hAnsi="Times New Roman"/>
      <w:b/>
      <w:sz w:val="16"/>
    </w:rPr>
  </w:style>
  <w:style w:type="paragraph" w:customStyle="1" w:styleId="affffff7">
    <w:name w:val="Моноширинный"/>
    <w:basedOn w:val="a"/>
    <w:next w:val="a"/>
    <w:link w:val="affffff8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ff8">
    <w:name w:val="Моноширинный"/>
    <w:basedOn w:val="1"/>
    <w:link w:val="affffff7"/>
    <w:rPr>
      <w:rFonts w:ascii="Courier New" w:hAnsi="Courier New"/>
      <w:sz w:val="24"/>
    </w:rPr>
  </w:style>
  <w:style w:type="paragraph" w:styleId="9">
    <w:name w:val="toc 9"/>
    <w:basedOn w:val="a"/>
    <w:next w:val="a"/>
    <w:link w:val="90"/>
    <w:uiPriority w:val="39"/>
    <w:pPr>
      <w:ind w:left="1920"/>
    </w:pPr>
    <w:rPr>
      <w:rFonts w:ascii="Calibri" w:hAnsi="Calibri"/>
      <w:sz w:val="20"/>
    </w:rPr>
  </w:style>
  <w:style w:type="character" w:customStyle="1" w:styleId="90">
    <w:name w:val="Оглавление 9 Знак"/>
    <w:basedOn w:val="1"/>
    <w:link w:val="9"/>
    <w:rPr>
      <w:rFonts w:ascii="Calibri" w:hAnsi="Calibri"/>
      <w:sz w:val="20"/>
    </w:rPr>
  </w:style>
  <w:style w:type="paragraph" w:customStyle="1" w:styleId="xl133">
    <w:name w:val="xl133"/>
    <w:basedOn w:val="a"/>
    <w:link w:val="xl133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1330">
    <w:name w:val="xl133"/>
    <w:basedOn w:val="1"/>
    <w:link w:val="xl133"/>
    <w:rPr>
      <w:rFonts w:ascii="Times New Roman" w:hAnsi="Times New Roman"/>
      <w:color w:val="FFFFFF"/>
      <w:sz w:val="24"/>
    </w:rPr>
  </w:style>
  <w:style w:type="paragraph" w:customStyle="1" w:styleId="msonormal0">
    <w:name w:val="msonormal"/>
    <w:basedOn w:val="a"/>
    <w:link w:val="msonormal1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customStyle="1" w:styleId="affffff9">
    <w:name w:val="Заголовок Знак"/>
    <w:basedOn w:val="19"/>
    <w:link w:val="affffffa"/>
    <w:rPr>
      <w:rFonts w:asciiTheme="majorHAnsi" w:hAnsiTheme="majorHAnsi"/>
      <w:spacing w:val="-10"/>
      <w:sz w:val="56"/>
    </w:rPr>
  </w:style>
  <w:style w:type="character" w:customStyle="1" w:styleId="affffffa">
    <w:name w:val="Заголовок Знак"/>
    <w:basedOn w:val="a0"/>
    <w:link w:val="affffff9"/>
    <w:rPr>
      <w:rFonts w:asciiTheme="majorHAnsi" w:hAnsiTheme="majorHAnsi"/>
      <w:spacing w:val="-10"/>
      <w:sz w:val="56"/>
    </w:rPr>
  </w:style>
  <w:style w:type="paragraph" w:customStyle="1" w:styleId="xl86">
    <w:name w:val="xl86"/>
    <w:basedOn w:val="a"/>
    <w:link w:val="xl8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60">
    <w:name w:val="xl86"/>
    <w:basedOn w:val="1"/>
    <w:link w:val="xl86"/>
    <w:rPr>
      <w:rFonts w:ascii="Times New Roman" w:hAnsi="Times New Roman"/>
      <w:i/>
      <w:sz w:val="14"/>
    </w:rPr>
  </w:style>
  <w:style w:type="paragraph" w:customStyle="1" w:styleId="xl167">
    <w:name w:val="xl167"/>
    <w:basedOn w:val="a"/>
    <w:link w:val="xl167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70">
    <w:name w:val="xl167"/>
    <w:basedOn w:val="1"/>
    <w:link w:val="xl167"/>
    <w:rPr>
      <w:rFonts w:ascii="Times New Roman" w:hAnsi="Times New Roman"/>
      <w:b/>
      <w:sz w:val="14"/>
    </w:rPr>
  </w:style>
  <w:style w:type="paragraph" w:customStyle="1" w:styleId="s16">
    <w:name w:val="s_16"/>
    <w:basedOn w:val="a"/>
    <w:link w:val="s1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xl109">
    <w:name w:val="xl109"/>
    <w:basedOn w:val="a"/>
    <w:link w:val="xl10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90">
    <w:name w:val="xl109"/>
    <w:basedOn w:val="1"/>
    <w:link w:val="xl109"/>
    <w:rPr>
      <w:rFonts w:ascii="Times New Roman" w:hAnsi="Times New Roman"/>
      <w:sz w:val="14"/>
    </w:rPr>
  </w:style>
  <w:style w:type="paragraph" w:customStyle="1" w:styleId="1f8">
    <w:name w:val="Заголовок Знак1"/>
    <w:basedOn w:val="19"/>
    <w:link w:val="1f9"/>
    <w:rPr>
      <w:rFonts w:asciiTheme="majorHAnsi" w:hAnsiTheme="majorHAnsi"/>
      <w:spacing w:val="-10"/>
      <w:sz w:val="56"/>
    </w:rPr>
  </w:style>
  <w:style w:type="character" w:customStyle="1" w:styleId="1f9">
    <w:name w:val="Заголовок Знак1"/>
    <w:basedOn w:val="a0"/>
    <w:link w:val="1f8"/>
    <w:rPr>
      <w:rFonts w:asciiTheme="majorHAnsi" w:hAnsiTheme="majorHAnsi"/>
      <w:spacing w:val="-10"/>
      <w:sz w:val="56"/>
    </w:rPr>
  </w:style>
  <w:style w:type="paragraph" w:customStyle="1" w:styleId="2c">
    <w:name w:val="Просмотренная гиперссылка2"/>
    <w:basedOn w:val="19"/>
    <w:link w:val="affffffb"/>
    <w:rPr>
      <w:color w:val="954F72" w:themeColor="followedHyperlink"/>
      <w:u w:val="single"/>
    </w:rPr>
  </w:style>
  <w:style w:type="character" w:styleId="affffffb">
    <w:name w:val="FollowedHyperlink"/>
    <w:basedOn w:val="a0"/>
    <w:link w:val="2c"/>
    <w:rPr>
      <w:color w:val="954F72" w:themeColor="followedHyperlink"/>
      <w:u w:val="single"/>
    </w:rPr>
  </w:style>
  <w:style w:type="paragraph" w:customStyle="1" w:styleId="1fa">
    <w:name w:val="Знак примечания1"/>
    <w:basedOn w:val="19"/>
    <w:link w:val="affffffc"/>
    <w:rPr>
      <w:sz w:val="16"/>
    </w:rPr>
  </w:style>
  <w:style w:type="character" w:styleId="affffffc">
    <w:name w:val="annotation reference"/>
    <w:basedOn w:val="a0"/>
    <w:link w:val="1fa"/>
    <w:rPr>
      <w:sz w:val="16"/>
    </w:rPr>
  </w:style>
  <w:style w:type="paragraph" w:customStyle="1" w:styleId="FontStyle11">
    <w:name w:val="Font Style11"/>
    <w:link w:val="FontStyle110"/>
    <w:rPr>
      <w:rFonts w:ascii="Times New Roman" w:hAnsi="Times New Roman"/>
    </w:rPr>
  </w:style>
  <w:style w:type="character" w:customStyle="1" w:styleId="FontStyle110">
    <w:name w:val="Font Style11"/>
    <w:link w:val="FontStyle11"/>
    <w:rPr>
      <w:rFonts w:ascii="Times New Roman" w:hAnsi="Times New Roman"/>
      <w:sz w:val="22"/>
    </w:rPr>
  </w:style>
  <w:style w:type="paragraph" w:styleId="8">
    <w:name w:val="toc 8"/>
    <w:basedOn w:val="a"/>
    <w:next w:val="a"/>
    <w:link w:val="80"/>
    <w:uiPriority w:val="39"/>
    <w:pPr>
      <w:ind w:left="1680"/>
    </w:pPr>
    <w:rPr>
      <w:rFonts w:ascii="Calibri" w:hAnsi="Calibri"/>
      <w:sz w:val="20"/>
    </w:rPr>
  </w:style>
  <w:style w:type="character" w:customStyle="1" w:styleId="80">
    <w:name w:val="Оглавление 8 Знак"/>
    <w:basedOn w:val="1"/>
    <w:link w:val="8"/>
    <w:rPr>
      <w:rFonts w:ascii="Calibri" w:hAnsi="Calibri"/>
      <w:sz w:val="20"/>
    </w:rPr>
  </w:style>
  <w:style w:type="paragraph" w:customStyle="1" w:styleId="c14">
    <w:name w:val="c14"/>
    <w:basedOn w:val="a"/>
    <w:link w:val="c1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affffffd">
    <w:name w:val="Заголовок для информации об изменениях"/>
    <w:basedOn w:val="10"/>
    <w:next w:val="a"/>
    <w:link w:val="affffffe"/>
    <w:pPr>
      <w:keepNext/>
      <w:keepLines/>
      <w:spacing w:before="0" w:after="240" w:line="360" w:lineRule="auto"/>
      <w:jc w:val="center"/>
      <w:outlineLvl w:val="8"/>
    </w:pPr>
    <w:rPr>
      <w:b w:val="0"/>
      <w:sz w:val="18"/>
    </w:rPr>
  </w:style>
  <w:style w:type="character" w:customStyle="1" w:styleId="affffffe">
    <w:name w:val="Заголовок для информации об изменениях"/>
    <w:basedOn w:val="11"/>
    <w:link w:val="affffffd"/>
    <w:rPr>
      <w:rFonts w:ascii="Times New Roman" w:hAnsi="Times New Roman"/>
      <w:b w:val="0"/>
      <w:sz w:val="18"/>
    </w:rPr>
  </w:style>
  <w:style w:type="paragraph" w:customStyle="1" w:styleId="afffffff">
    <w:name w:val="Подзаголовок для информации об изменениях"/>
    <w:basedOn w:val="afffffff0"/>
    <w:next w:val="a"/>
    <w:link w:val="afffffff1"/>
    <w:rPr>
      <w:b/>
    </w:rPr>
  </w:style>
  <w:style w:type="character" w:customStyle="1" w:styleId="afffffff1">
    <w:name w:val="Подзаголовок для информации об изменениях"/>
    <w:basedOn w:val="afffffff2"/>
    <w:link w:val="afffffff"/>
    <w:rPr>
      <w:rFonts w:ascii="Times New Roman" w:hAnsi="Times New Roman"/>
      <w:b/>
      <w:color w:val="353842"/>
      <w:sz w:val="18"/>
    </w:rPr>
  </w:style>
  <w:style w:type="paragraph" w:customStyle="1" w:styleId="1fb">
    <w:name w:val="Строгий1"/>
    <w:link w:val="afffffff3"/>
    <w:rPr>
      <w:b/>
    </w:rPr>
  </w:style>
  <w:style w:type="character" w:styleId="afffffff3">
    <w:name w:val="Strong"/>
    <w:link w:val="1fb"/>
    <w:rPr>
      <w:b/>
    </w:rPr>
  </w:style>
  <w:style w:type="paragraph" w:customStyle="1" w:styleId="afffffff4">
    <w:name w:val="Заголовок чужого сообщения"/>
    <w:link w:val="afffffff5"/>
    <w:rPr>
      <w:b/>
      <w:color w:val="FF0000"/>
    </w:rPr>
  </w:style>
  <w:style w:type="character" w:customStyle="1" w:styleId="afffffff5">
    <w:name w:val="Заголовок чужого сообщения"/>
    <w:link w:val="afffffff4"/>
    <w:rPr>
      <w:b/>
      <w:color w:val="FF0000"/>
    </w:rPr>
  </w:style>
  <w:style w:type="paragraph" w:customStyle="1" w:styleId="xl95">
    <w:name w:val="xl95"/>
    <w:basedOn w:val="a"/>
    <w:link w:val="xl95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950">
    <w:name w:val="xl95"/>
    <w:basedOn w:val="1"/>
    <w:link w:val="xl95"/>
    <w:rPr>
      <w:rFonts w:ascii="Times New Roman" w:hAnsi="Times New Roman"/>
      <w:color w:val="FFFFFF"/>
      <w:sz w:val="24"/>
    </w:rPr>
  </w:style>
  <w:style w:type="paragraph" w:customStyle="1" w:styleId="xl78">
    <w:name w:val="xl78"/>
    <w:basedOn w:val="a"/>
    <w:link w:val="xl7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80">
    <w:name w:val="xl78"/>
    <w:basedOn w:val="1"/>
    <w:link w:val="xl78"/>
    <w:rPr>
      <w:rFonts w:ascii="Times New Roman" w:hAnsi="Times New Roman"/>
      <w:sz w:val="14"/>
    </w:rPr>
  </w:style>
  <w:style w:type="paragraph" w:customStyle="1" w:styleId="xl102">
    <w:name w:val="xl102"/>
    <w:basedOn w:val="a"/>
    <w:link w:val="xl10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20">
    <w:name w:val="xl102"/>
    <w:basedOn w:val="1"/>
    <w:link w:val="xl102"/>
    <w:rPr>
      <w:rFonts w:ascii="Times New Roman" w:hAnsi="Times New Roman"/>
      <w:color w:val="000000"/>
      <w:sz w:val="16"/>
    </w:rPr>
  </w:style>
  <w:style w:type="paragraph" w:customStyle="1" w:styleId="120">
    <w:name w:val="таблСлева12"/>
    <w:basedOn w:val="a"/>
    <w:link w:val="121"/>
    <w:rPr>
      <w:rFonts w:ascii="Segoe UI" w:hAnsi="Segoe UI"/>
      <w:sz w:val="24"/>
    </w:rPr>
  </w:style>
  <w:style w:type="character" w:customStyle="1" w:styleId="121">
    <w:name w:val="таблСлева12"/>
    <w:basedOn w:val="1"/>
    <w:link w:val="120"/>
    <w:rPr>
      <w:rFonts w:ascii="Segoe UI" w:hAnsi="Segoe UI"/>
      <w:sz w:val="24"/>
    </w:rPr>
  </w:style>
  <w:style w:type="paragraph" w:customStyle="1" w:styleId="xl116">
    <w:name w:val="xl116"/>
    <w:basedOn w:val="a"/>
    <w:link w:val="xl11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160">
    <w:name w:val="xl116"/>
    <w:basedOn w:val="1"/>
    <w:link w:val="xl116"/>
    <w:rPr>
      <w:rFonts w:ascii="Times New Roman" w:hAnsi="Times New Roman"/>
      <w:b/>
      <w:sz w:val="16"/>
    </w:rPr>
  </w:style>
  <w:style w:type="paragraph" w:customStyle="1" w:styleId="1fc">
    <w:name w:val="Тема примечания Знак1"/>
    <w:link w:val="1fd"/>
    <w:rPr>
      <w:rFonts w:ascii="Times New Roman" w:hAnsi="Times New Roman"/>
      <w:b/>
      <w:sz w:val="20"/>
    </w:rPr>
  </w:style>
  <w:style w:type="character" w:customStyle="1" w:styleId="1fd">
    <w:name w:val="Тема примечания Знак1"/>
    <w:link w:val="1fc"/>
    <w:rPr>
      <w:rFonts w:ascii="Times New Roman" w:hAnsi="Times New Roman"/>
      <w:b/>
      <w:sz w:val="20"/>
    </w:rPr>
  </w:style>
  <w:style w:type="paragraph" w:customStyle="1" w:styleId="xl79">
    <w:name w:val="xl79"/>
    <w:basedOn w:val="a"/>
    <w:link w:val="xl7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90">
    <w:name w:val="xl79"/>
    <w:basedOn w:val="1"/>
    <w:link w:val="xl79"/>
    <w:rPr>
      <w:rFonts w:ascii="Times New Roman" w:hAnsi="Times New Roman"/>
      <w:sz w:val="14"/>
    </w:rPr>
  </w:style>
  <w:style w:type="paragraph" w:customStyle="1" w:styleId="afffffff6">
    <w:name w:val="Ссылка на утративший силу документ"/>
    <w:link w:val="afffffff7"/>
    <w:rPr>
      <w:b/>
      <w:color w:val="749232"/>
    </w:rPr>
  </w:style>
  <w:style w:type="character" w:customStyle="1" w:styleId="afffffff7">
    <w:name w:val="Ссылка на утративший силу документ"/>
    <w:link w:val="afffffff6"/>
    <w:rPr>
      <w:b/>
      <w:color w:val="749232"/>
    </w:rPr>
  </w:style>
  <w:style w:type="paragraph" w:styleId="afffffff8">
    <w:name w:val="No Spacing"/>
    <w:link w:val="afffffff9"/>
    <w:rPr>
      <w:rFonts w:ascii="Calibri" w:hAnsi="Calibri"/>
    </w:rPr>
  </w:style>
  <w:style w:type="character" w:customStyle="1" w:styleId="afffffff9">
    <w:name w:val="Без интервала Знак"/>
    <w:link w:val="afffffff8"/>
    <w:rPr>
      <w:rFonts w:ascii="Calibri" w:hAnsi="Calibri"/>
    </w:rPr>
  </w:style>
  <w:style w:type="paragraph" w:customStyle="1" w:styleId="xl164">
    <w:name w:val="xl164"/>
    <w:basedOn w:val="a"/>
    <w:link w:val="xl16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40">
    <w:name w:val="xl164"/>
    <w:basedOn w:val="1"/>
    <w:link w:val="xl164"/>
    <w:rPr>
      <w:rFonts w:ascii="Times New Roman" w:hAnsi="Times New Roman"/>
      <w:i/>
      <w:sz w:val="14"/>
    </w:rPr>
  </w:style>
  <w:style w:type="paragraph" w:customStyle="1" w:styleId="c18">
    <w:name w:val="c18"/>
    <w:basedOn w:val="a"/>
    <w:link w:val="c18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80">
    <w:name w:val="c18"/>
    <w:basedOn w:val="1"/>
    <w:link w:val="c18"/>
    <w:rPr>
      <w:rFonts w:ascii="Times New Roman" w:hAnsi="Times New Roman"/>
      <w:sz w:val="24"/>
    </w:rPr>
  </w:style>
  <w:style w:type="paragraph" w:customStyle="1" w:styleId="afffffffa">
    <w:name w:val="Куда обратиться?"/>
    <w:basedOn w:val="a5"/>
    <w:next w:val="a"/>
    <w:link w:val="afffffffb"/>
  </w:style>
  <w:style w:type="character" w:customStyle="1" w:styleId="afffffffb">
    <w:name w:val="Куда обратиться?"/>
    <w:basedOn w:val="a6"/>
    <w:link w:val="afffffffa"/>
    <w:rPr>
      <w:rFonts w:ascii="Times New Roman" w:hAnsi="Times New Roman"/>
      <w:sz w:val="24"/>
    </w:rPr>
  </w:style>
  <w:style w:type="paragraph" w:styleId="51">
    <w:name w:val="toc 5"/>
    <w:basedOn w:val="a"/>
    <w:next w:val="a"/>
    <w:link w:val="52"/>
    <w:uiPriority w:val="39"/>
    <w:pPr>
      <w:ind w:left="960"/>
    </w:pPr>
    <w:rPr>
      <w:rFonts w:ascii="Calibri" w:hAnsi="Calibri"/>
      <w:sz w:val="20"/>
    </w:rPr>
  </w:style>
  <w:style w:type="character" w:customStyle="1" w:styleId="52">
    <w:name w:val="Оглавление 5 Знак"/>
    <w:basedOn w:val="1"/>
    <w:link w:val="51"/>
    <w:rPr>
      <w:rFonts w:ascii="Calibri" w:hAnsi="Calibri"/>
      <w:sz w:val="20"/>
    </w:rPr>
  </w:style>
  <w:style w:type="paragraph" w:customStyle="1" w:styleId="1fe">
    <w:name w:val="Знак концевой сноски1"/>
    <w:link w:val="afffffffc"/>
    <w:rPr>
      <w:rFonts w:ascii="Times New Roman" w:hAnsi="Times New Roman"/>
      <w:vertAlign w:val="superscript"/>
    </w:rPr>
  </w:style>
  <w:style w:type="character" w:styleId="afffffffc">
    <w:name w:val="endnote reference"/>
    <w:link w:val="1fe"/>
    <w:rPr>
      <w:rFonts w:ascii="Times New Roman" w:hAnsi="Times New Roman"/>
      <w:vertAlign w:val="superscript"/>
    </w:rPr>
  </w:style>
  <w:style w:type="paragraph" w:customStyle="1" w:styleId="afffffffd">
    <w:name w:val="Внимание: криминал!!"/>
    <w:basedOn w:val="a5"/>
    <w:next w:val="a"/>
    <w:link w:val="afffffffe"/>
  </w:style>
  <w:style w:type="character" w:customStyle="1" w:styleId="afffffffe">
    <w:name w:val="Внимание: криминал!!"/>
    <w:basedOn w:val="a6"/>
    <w:link w:val="afffffffd"/>
    <w:rPr>
      <w:rFonts w:ascii="Times New Roman" w:hAnsi="Times New Roman"/>
      <w:sz w:val="24"/>
    </w:rPr>
  </w:style>
  <w:style w:type="paragraph" w:customStyle="1" w:styleId="affffffff">
    <w:name w:val="Выделение для Базового Поиска"/>
    <w:link w:val="affffffff0"/>
    <w:rPr>
      <w:b/>
      <w:color w:val="0058A9"/>
    </w:rPr>
  </w:style>
  <w:style w:type="character" w:customStyle="1" w:styleId="affffffff0">
    <w:name w:val="Выделение для Базового Поиска"/>
    <w:link w:val="affffffff"/>
    <w:rPr>
      <w:b/>
      <w:color w:val="0058A9"/>
    </w:rPr>
  </w:style>
  <w:style w:type="paragraph" w:customStyle="1" w:styleId="xl128">
    <w:name w:val="xl128"/>
    <w:basedOn w:val="a"/>
    <w:link w:val="xl128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80">
    <w:name w:val="xl128"/>
    <w:basedOn w:val="1"/>
    <w:link w:val="xl128"/>
    <w:rPr>
      <w:rFonts w:ascii="Times New Roman" w:hAnsi="Times New Roman"/>
      <w:b/>
      <w:i/>
      <w:color w:val="000000"/>
      <w:sz w:val="16"/>
    </w:rPr>
  </w:style>
  <w:style w:type="paragraph" w:customStyle="1" w:styleId="afffff2">
    <w:name w:val="Комментарий"/>
    <w:basedOn w:val="afffb"/>
    <w:next w:val="a"/>
    <w:link w:val="afffff4"/>
    <w:pPr>
      <w:spacing w:before="75"/>
      <w:ind w:right="0"/>
      <w:jc w:val="both"/>
    </w:pPr>
    <w:rPr>
      <w:color w:val="353842"/>
    </w:rPr>
  </w:style>
  <w:style w:type="character" w:customStyle="1" w:styleId="afffff4">
    <w:name w:val="Комментарий"/>
    <w:basedOn w:val="afffc"/>
    <w:link w:val="afffff2"/>
    <w:rPr>
      <w:rFonts w:ascii="Times New Roman" w:hAnsi="Times New Roman"/>
      <w:color w:val="353842"/>
      <w:sz w:val="24"/>
    </w:rPr>
  </w:style>
  <w:style w:type="paragraph" w:customStyle="1" w:styleId="TableParagraph">
    <w:name w:val="Table Paragraph"/>
    <w:basedOn w:val="a"/>
    <w:link w:val="TableParagraph0"/>
    <w:pPr>
      <w:widowControl w:val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2d">
    <w:name w:val="Основной текст (2)"/>
    <w:basedOn w:val="a"/>
    <w:link w:val="2e"/>
    <w:pPr>
      <w:widowControl w:val="0"/>
      <w:spacing w:before="360" w:line="240" w:lineRule="atLeast"/>
      <w:jc w:val="both"/>
    </w:pPr>
    <w:rPr>
      <w:sz w:val="28"/>
    </w:rPr>
  </w:style>
  <w:style w:type="character" w:customStyle="1" w:styleId="2e">
    <w:name w:val="Основной текст (2)"/>
    <w:basedOn w:val="1"/>
    <w:link w:val="2d"/>
    <w:rPr>
      <w:sz w:val="28"/>
    </w:rPr>
  </w:style>
  <w:style w:type="paragraph" w:customStyle="1" w:styleId="xl129">
    <w:name w:val="xl129"/>
    <w:basedOn w:val="a"/>
    <w:link w:val="xl129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90">
    <w:name w:val="xl129"/>
    <w:basedOn w:val="1"/>
    <w:link w:val="xl129"/>
    <w:rPr>
      <w:rFonts w:ascii="Times New Roman" w:hAnsi="Times New Roman"/>
      <w:b/>
      <w:i/>
      <w:color w:val="000000"/>
      <w:sz w:val="16"/>
    </w:rPr>
  </w:style>
  <w:style w:type="paragraph" w:customStyle="1" w:styleId="xl85">
    <w:name w:val="xl85"/>
    <w:basedOn w:val="a"/>
    <w:link w:val="xl8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50">
    <w:name w:val="xl85"/>
    <w:basedOn w:val="1"/>
    <w:link w:val="xl85"/>
    <w:rPr>
      <w:rFonts w:ascii="Times New Roman" w:hAnsi="Times New Roman"/>
      <w:sz w:val="14"/>
    </w:rPr>
  </w:style>
  <w:style w:type="paragraph" w:customStyle="1" w:styleId="affffffff1">
    <w:name w:val="Постоянная часть"/>
    <w:basedOn w:val="af3"/>
    <w:next w:val="a"/>
    <w:link w:val="affffffff2"/>
    <w:rPr>
      <w:sz w:val="20"/>
    </w:rPr>
  </w:style>
  <w:style w:type="character" w:customStyle="1" w:styleId="affffffff2">
    <w:name w:val="Постоянная часть"/>
    <w:basedOn w:val="af4"/>
    <w:link w:val="affffffff1"/>
    <w:rPr>
      <w:rFonts w:ascii="Verdana" w:hAnsi="Verdana"/>
      <w:sz w:val="20"/>
    </w:rPr>
  </w:style>
  <w:style w:type="paragraph" w:customStyle="1" w:styleId="xl103">
    <w:name w:val="xl103"/>
    <w:basedOn w:val="a"/>
    <w:link w:val="xl10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30">
    <w:name w:val="xl103"/>
    <w:basedOn w:val="1"/>
    <w:link w:val="xl103"/>
    <w:rPr>
      <w:rFonts w:ascii="Times New Roman" w:hAnsi="Times New Roman"/>
      <w:b/>
      <w:color w:val="000000"/>
      <w:sz w:val="16"/>
    </w:rPr>
  </w:style>
  <w:style w:type="paragraph" w:customStyle="1" w:styleId="affffffff3">
    <w:name w:val="Подчёркнуный текст"/>
    <w:basedOn w:val="a"/>
    <w:next w:val="a"/>
    <w:link w:val="affffffff4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4">
    <w:name w:val="Подчёркнуный текст"/>
    <w:basedOn w:val="1"/>
    <w:link w:val="affffffff3"/>
    <w:rPr>
      <w:rFonts w:ascii="Times New Roman" w:hAnsi="Times New Roman"/>
      <w:sz w:val="2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xl66">
    <w:name w:val="xl66"/>
    <w:basedOn w:val="a"/>
    <w:link w:val="xl6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sz w:val="24"/>
    </w:rPr>
  </w:style>
  <w:style w:type="paragraph" w:customStyle="1" w:styleId="xl96">
    <w:name w:val="xl96"/>
    <w:basedOn w:val="a"/>
    <w:link w:val="xl96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60">
    <w:name w:val="xl96"/>
    <w:basedOn w:val="1"/>
    <w:link w:val="xl96"/>
    <w:rPr>
      <w:rFonts w:ascii="Times New Roman" w:hAnsi="Times New Roman"/>
      <w:color w:val="FF0000"/>
      <w:sz w:val="14"/>
    </w:rPr>
  </w:style>
  <w:style w:type="paragraph" w:customStyle="1" w:styleId="affffffff5">
    <w:name w:val="Подвал для информации об изменениях"/>
    <w:basedOn w:val="10"/>
    <w:next w:val="a"/>
    <w:link w:val="affffffff6"/>
    <w:pPr>
      <w:keepNext/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fffff6">
    <w:name w:val="Подвал для информации об изменениях"/>
    <w:basedOn w:val="11"/>
    <w:link w:val="affffffff5"/>
    <w:rPr>
      <w:rFonts w:ascii="Times New Roman" w:hAnsi="Times New Roman"/>
      <w:b w:val="0"/>
      <w:sz w:val="18"/>
    </w:rPr>
  </w:style>
  <w:style w:type="paragraph" w:customStyle="1" w:styleId="xl131">
    <w:name w:val="xl131"/>
    <w:basedOn w:val="a"/>
    <w:link w:val="xl131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10">
    <w:name w:val="xl131"/>
    <w:basedOn w:val="1"/>
    <w:link w:val="xl131"/>
    <w:rPr>
      <w:rFonts w:ascii="Times New Roman" w:hAnsi="Times New Roman"/>
      <w:b/>
      <w:sz w:val="16"/>
    </w:rPr>
  </w:style>
  <w:style w:type="paragraph" w:customStyle="1" w:styleId="affffffff7">
    <w:name w:val="Таблицы (моноширинный)"/>
    <w:basedOn w:val="a"/>
    <w:next w:val="a"/>
    <w:link w:val="affffffff8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ffff8">
    <w:name w:val="Таблицы (моноширинный)"/>
    <w:basedOn w:val="1"/>
    <w:link w:val="affffffff7"/>
    <w:rPr>
      <w:rFonts w:ascii="Courier New" w:hAnsi="Courier New"/>
      <w:sz w:val="24"/>
    </w:rPr>
  </w:style>
  <w:style w:type="paragraph" w:customStyle="1" w:styleId="xl143">
    <w:name w:val="xl143"/>
    <w:basedOn w:val="a"/>
    <w:link w:val="xl14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430">
    <w:name w:val="xl143"/>
    <w:basedOn w:val="1"/>
    <w:link w:val="xl143"/>
    <w:rPr>
      <w:rFonts w:ascii="Times New Roman" w:hAnsi="Times New Roman"/>
      <w:color w:val="000000"/>
      <w:sz w:val="16"/>
    </w:rPr>
  </w:style>
  <w:style w:type="paragraph" w:customStyle="1" w:styleId="xl73">
    <w:name w:val="xl73"/>
    <w:basedOn w:val="a"/>
    <w:link w:val="xl7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30">
    <w:name w:val="xl73"/>
    <w:basedOn w:val="1"/>
    <w:link w:val="xl73"/>
    <w:rPr>
      <w:rFonts w:ascii="Times New Roman" w:hAnsi="Times New Roman"/>
      <w:color w:val="000000"/>
      <w:sz w:val="16"/>
    </w:rPr>
  </w:style>
  <w:style w:type="paragraph" w:customStyle="1" w:styleId="33">
    <w:name w:val="Неразрешенное упоминание3"/>
    <w:link w:val="34"/>
    <w:rPr>
      <w:color w:val="605E5C"/>
      <w:shd w:val="clear" w:color="auto" w:fill="E1DFDD"/>
    </w:rPr>
  </w:style>
  <w:style w:type="character" w:customStyle="1" w:styleId="34">
    <w:name w:val="Неразрешенное упоминание3"/>
    <w:link w:val="33"/>
    <w:rPr>
      <w:color w:val="605E5C"/>
      <w:shd w:val="clear" w:color="auto" w:fill="E1DFDD"/>
    </w:rPr>
  </w:style>
  <w:style w:type="paragraph" w:customStyle="1" w:styleId="affff6">
    <w:name w:val="Текст (прав. подпись)"/>
    <w:basedOn w:val="a"/>
    <w:next w:val="a"/>
    <w:link w:val="affff8"/>
    <w:pPr>
      <w:widowControl w:val="0"/>
      <w:spacing w:line="360" w:lineRule="auto"/>
      <w:jc w:val="right"/>
    </w:pPr>
    <w:rPr>
      <w:rFonts w:ascii="Times New Roman" w:hAnsi="Times New Roman"/>
      <w:sz w:val="24"/>
    </w:rPr>
  </w:style>
  <w:style w:type="character" w:customStyle="1" w:styleId="affff8">
    <w:name w:val="Текст (прав. подпись)"/>
    <w:basedOn w:val="1"/>
    <w:link w:val="affff6"/>
    <w:rPr>
      <w:rFonts w:ascii="Times New Roman" w:hAnsi="Times New Roman"/>
      <w:sz w:val="24"/>
    </w:rPr>
  </w:style>
  <w:style w:type="paragraph" w:customStyle="1" w:styleId="114">
    <w:name w:val="Тема примечания Знак11"/>
    <w:link w:val="115"/>
    <w:rPr>
      <w:rFonts w:ascii="Times New Roman" w:hAnsi="Times New Roman"/>
      <w:b/>
      <w:sz w:val="20"/>
    </w:rPr>
  </w:style>
  <w:style w:type="character" w:customStyle="1" w:styleId="115">
    <w:name w:val="Тема примечания Знак11"/>
    <w:link w:val="114"/>
    <w:rPr>
      <w:rFonts w:ascii="Times New Roman" w:hAnsi="Times New Roman"/>
      <w:b/>
      <w:sz w:val="20"/>
    </w:rPr>
  </w:style>
  <w:style w:type="paragraph" w:customStyle="1" w:styleId="xl175">
    <w:name w:val="xl175"/>
    <w:basedOn w:val="a"/>
    <w:link w:val="xl17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50">
    <w:name w:val="xl175"/>
    <w:basedOn w:val="1"/>
    <w:link w:val="xl175"/>
    <w:rPr>
      <w:rFonts w:ascii="Times New Roman" w:hAnsi="Times New Roman"/>
      <w:i/>
      <w:sz w:val="14"/>
    </w:rPr>
  </w:style>
  <w:style w:type="paragraph" w:customStyle="1" w:styleId="affffffff9">
    <w:name w:val="Заголовок ЭР (правое окно)"/>
    <w:basedOn w:val="affffffffa"/>
    <w:next w:val="a"/>
    <w:link w:val="affffffffb"/>
    <w:pPr>
      <w:spacing w:after="0"/>
      <w:jc w:val="left"/>
    </w:pPr>
  </w:style>
  <w:style w:type="character" w:customStyle="1" w:styleId="affffffffb">
    <w:name w:val="Заголовок ЭР (правое окно)"/>
    <w:basedOn w:val="affffffffc"/>
    <w:link w:val="affffffff9"/>
    <w:rPr>
      <w:rFonts w:ascii="Times New Roman" w:hAnsi="Times New Roman"/>
      <w:b/>
      <w:color w:val="26282F"/>
      <w:sz w:val="26"/>
    </w:rPr>
  </w:style>
  <w:style w:type="paragraph" w:customStyle="1" w:styleId="1c">
    <w:name w:val="Заголовок1"/>
    <w:basedOn w:val="af3"/>
    <w:next w:val="a"/>
    <w:link w:val="1d"/>
    <w:rPr>
      <w:b/>
      <w:color w:val="0058A9"/>
    </w:rPr>
  </w:style>
  <w:style w:type="character" w:customStyle="1" w:styleId="1d">
    <w:name w:val="Заголовок1"/>
    <w:basedOn w:val="af4"/>
    <w:link w:val="1c"/>
    <w:rPr>
      <w:rFonts w:ascii="Verdana" w:hAnsi="Verdana"/>
      <w:b/>
      <w:color w:val="0058A9"/>
    </w:rPr>
  </w:style>
  <w:style w:type="paragraph" w:customStyle="1" w:styleId="affffffffd">
    <w:link w:val="affffffffe"/>
    <w:semiHidden/>
    <w:unhideWhenUsed/>
  </w:style>
  <w:style w:type="character" w:customStyle="1" w:styleId="affffffffe">
    <w:link w:val="affffffffd"/>
    <w:semiHidden/>
    <w:unhideWhenUsed/>
  </w:style>
  <w:style w:type="paragraph" w:customStyle="1" w:styleId="xl82">
    <w:name w:val="xl82"/>
    <w:basedOn w:val="a"/>
    <w:link w:val="xl82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20">
    <w:name w:val="xl82"/>
    <w:basedOn w:val="1"/>
    <w:link w:val="xl82"/>
    <w:rPr>
      <w:rFonts w:ascii="Times New Roman" w:hAnsi="Times New Roman"/>
      <w:color w:val="FF0000"/>
      <w:sz w:val="14"/>
    </w:rPr>
  </w:style>
  <w:style w:type="paragraph" w:styleId="afc">
    <w:name w:val="Subtitle"/>
    <w:basedOn w:val="a"/>
    <w:next w:val="a"/>
    <w:link w:val="afd"/>
    <w:uiPriority w:val="11"/>
    <w:qFormat/>
    <w:pPr>
      <w:numPr>
        <w:ilvl w:val="1"/>
      </w:numPr>
      <w:spacing w:after="160" w:line="264" w:lineRule="auto"/>
    </w:pPr>
    <w:rPr>
      <w:color w:val="5A5A5A" w:themeColor="text1" w:themeTint="A5"/>
      <w:spacing w:val="15"/>
    </w:rPr>
  </w:style>
  <w:style w:type="character" w:customStyle="1" w:styleId="afd">
    <w:name w:val="Подзаголовок Знак"/>
    <w:basedOn w:val="1"/>
    <w:link w:val="afc"/>
    <w:rPr>
      <w:color w:val="5A5A5A" w:themeColor="text1" w:themeTint="A5"/>
      <w:spacing w:val="15"/>
    </w:rPr>
  </w:style>
  <w:style w:type="paragraph" w:customStyle="1" w:styleId="afffffffff">
    <w:name w:val="Заголовок своего сообщения"/>
    <w:link w:val="afffffffff0"/>
    <w:rPr>
      <w:b/>
      <w:color w:val="26282F"/>
    </w:rPr>
  </w:style>
  <w:style w:type="character" w:customStyle="1" w:styleId="afffffffff0">
    <w:name w:val="Заголовок своего сообщения"/>
    <w:link w:val="afffffffff"/>
    <w:rPr>
      <w:b/>
      <w:color w:val="26282F"/>
    </w:rPr>
  </w:style>
  <w:style w:type="paragraph" w:customStyle="1" w:styleId="xl114">
    <w:name w:val="xl114"/>
    <w:basedOn w:val="a"/>
    <w:link w:val="xl114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140">
    <w:name w:val="xl114"/>
    <w:basedOn w:val="1"/>
    <w:link w:val="xl114"/>
    <w:rPr>
      <w:rFonts w:ascii="Times New Roman" w:hAnsi="Times New Roman"/>
      <w:b/>
      <w:i/>
      <w:color w:val="000000"/>
      <w:sz w:val="16"/>
    </w:rPr>
  </w:style>
  <w:style w:type="paragraph" w:customStyle="1" w:styleId="afffffffff1">
    <w:name w:val="Оглавление"/>
    <w:basedOn w:val="affffffff7"/>
    <w:next w:val="a"/>
    <w:link w:val="afffffffff2"/>
    <w:pPr>
      <w:ind w:left="140"/>
    </w:pPr>
  </w:style>
  <w:style w:type="character" w:customStyle="1" w:styleId="afffffffff2">
    <w:name w:val="Оглавление"/>
    <w:basedOn w:val="affffffff8"/>
    <w:link w:val="afffffffff1"/>
    <w:rPr>
      <w:rFonts w:ascii="Courier New" w:hAnsi="Courier New"/>
      <w:sz w:val="24"/>
    </w:rPr>
  </w:style>
  <w:style w:type="paragraph" w:customStyle="1" w:styleId="xl105">
    <w:name w:val="xl105"/>
    <w:basedOn w:val="a"/>
    <w:link w:val="xl10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50">
    <w:name w:val="xl105"/>
    <w:basedOn w:val="1"/>
    <w:link w:val="xl105"/>
    <w:rPr>
      <w:rFonts w:ascii="Times New Roman" w:hAnsi="Times New Roman"/>
      <w:b/>
      <w:color w:val="000000"/>
      <w:sz w:val="16"/>
    </w:rPr>
  </w:style>
  <w:style w:type="paragraph" w:customStyle="1" w:styleId="xl89">
    <w:name w:val="xl89"/>
    <w:basedOn w:val="a"/>
    <w:link w:val="xl890"/>
    <w:pPr>
      <w:spacing w:beforeAutospacing="1" w:afterAutospacing="1"/>
    </w:pPr>
    <w:rPr>
      <w:rFonts w:ascii="Times New Roman" w:hAnsi="Times New Roman"/>
      <w:i/>
      <w:sz w:val="14"/>
    </w:rPr>
  </w:style>
  <w:style w:type="character" w:customStyle="1" w:styleId="xl890">
    <w:name w:val="xl89"/>
    <w:basedOn w:val="1"/>
    <w:link w:val="xl89"/>
    <w:rPr>
      <w:rFonts w:ascii="Times New Roman" w:hAnsi="Times New Roman"/>
      <w:i/>
      <w:sz w:val="14"/>
    </w:rPr>
  </w:style>
  <w:style w:type="paragraph" w:customStyle="1" w:styleId="1ff">
    <w:name w:val="Выделение1"/>
    <w:link w:val="afffffffff3"/>
    <w:rPr>
      <w:rFonts w:ascii="Times New Roman" w:hAnsi="Times New Roman"/>
      <w:i/>
    </w:rPr>
  </w:style>
  <w:style w:type="character" w:styleId="afffffffff3">
    <w:name w:val="Emphasis"/>
    <w:link w:val="1ff"/>
    <w:rPr>
      <w:rFonts w:ascii="Times New Roman" w:hAnsi="Times New Roman"/>
      <w:i/>
    </w:rPr>
  </w:style>
  <w:style w:type="paragraph" w:customStyle="1" w:styleId="xl171">
    <w:name w:val="xl171"/>
    <w:basedOn w:val="a"/>
    <w:link w:val="xl17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10">
    <w:name w:val="xl171"/>
    <w:basedOn w:val="1"/>
    <w:link w:val="xl171"/>
    <w:rPr>
      <w:rFonts w:ascii="Times New Roman" w:hAnsi="Times New Roman"/>
      <w:i/>
      <w:sz w:val="14"/>
    </w:rPr>
  </w:style>
  <w:style w:type="paragraph" w:customStyle="1" w:styleId="c15">
    <w:name w:val="c15"/>
    <w:basedOn w:val="19"/>
    <w:link w:val="c150"/>
  </w:style>
  <w:style w:type="character" w:customStyle="1" w:styleId="c150">
    <w:name w:val="c15"/>
    <w:basedOn w:val="a0"/>
    <w:link w:val="c15"/>
  </w:style>
  <w:style w:type="paragraph" w:styleId="afffffffff4">
    <w:name w:val="Title"/>
    <w:basedOn w:val="a"/>
    <w:next w:val="a"/>
    <w:link w:val="afffffffff5"/>
    <w:uiPriority w:val="10"/>
    <w:qFormat/>
    <w:pPr>
      <w:spacing w:after="120" w:line="276" w:lineRule="auto"/>
      <w:ind w:firstLine="709"/>
      <w:outlineLvl w:val="0"/>
    </w:pPr>
    <w:rPr>
      <w:rFonts w:ascii="Segoe UI" w:hAnsi="Segoe UI"/>
      <w:sz w:val="24"/>
    </w:rPr>
  </w:style>
  <w:style w:type="character" w:customStyle="1" w:styleId="afffffffff5">
    <w:name w:val="Название Знак"/>
    <w:basedOn w:val="1"/>
    <w:link w:val="afffffffff4"/>
    <w:rPr>
      <w:rFonts w:ascii="Segoe UI" w:hAnsi="Segoe UI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f6">
    <w:name w:val="Комментарий пользователя"/>
    <w:basedOn w:val="afffff2"/>
    <w:next w:val="a"/>
    <w:link w:val="afffffffff7"/>
    <w:pPr>
      <w:jc w:val="left"/>
    </w:pPr>
  </w:style>
  <w:style w:type="character" w:customStyle="1" w:styleId="afffffffff7">
    <w:name w:val="Комментарий пользователя"/>
    <w:basedOn w:val="afffff4"/>
    <w:link w:val="afffffffff6"/>
    <w:rPr>
      <w:rFonts w:ascii="Times New Roman" w:hAnsi="Times New Roman"/>
      <w:color w:val="353842"/>
      <w:sz w:val="24"/>
    </w:rPr>
  </w:style>
  <w:style w:type="paragraph" w:customStyle="1" w:styleId="aff">
    <w:name w:val="Нормальный (таблица)"/>
    <w:basedOn w:val="a"/>
    <w:next w:val="a"/>
    <w:link w:val="aff1"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character" w:customStyle="1" w:styleId="aff1">
    <w:name w:val="Нормальный (таблица)"/>
    <w:basedOn w:val="1"/>
    <w:link w:val="aff"/>
    <w:rPr>
      <w:rFonts w:ascii="Times New Roman" w:hAnsi="Times New Roman"/>
      <w:sz w:val="24"/>
    </w:rPr>
  </w:style>
  <w:style w:type="paragraph" w:customStyle="1" w:styleId="xl151">
    <w:name w:val="xl151"/>
    <w:basedOn w:val="a"/>
    <w:link w:val="xl15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10">
    <w:name w:val="xl151"/>
    <w:basedOn w:val="1"/>
    <w:link w:val="xl151"/>
    <w:rPr>
      <w:rFonts w:ascii="Times New Roman" w:hAnsi="Times New Roman"/>
      <w:i/>
      <w:sz w:val="14"/>
    </w:rPr>
  </w:style>
  <w:style w:type="paragraph" w:customStyle="1" w:styleId="afffffff0">
    <w:name w:val="Текст информации об изменениях"/>
    <w:basedOn w:val="a"/>
    <w:next w:val="a"/>
    <w:link w:val="afffffff2"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ffff2">
    <w:name w:val="Текст информации об изменениях"/>
    <w:basedOn w:val="1"/>
    <w:link w:val="afffffff0"/>
    <w:rPr>
      <w:rFonts w:ascii="Times New Roman" w:hAnsi="Times New Roman"/>
      <w:color w:val="353842"/>
      <w:sz w:val="18"/>
    </w:rPr>
  </w:style>
  <w:style w:type="paragraph" w:customStyle="1" w:styleId="xl176">
    <w:name w:val="xl176"/>
    <w:basedOn w:val="a"/>
    <w:link w:val="xl17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60">
    <w:name w:val="xl176"/>
    <w:basedOn w:val="1"/>
    <w:link w:val="xl176"/>
    <w:rPr>
      <w:rFonts w:ascii="Times New Roman" w:hAnsi="Times New Roman"/>
      <w:i/>
      <w:sz w:val="14"/>
    </w:rPr>
  </w:style>
  <w:style w:type="paragraph" w:styleId="afffffffff8">
    <w:name w:val="header"/>
    <w:basedOn w:val="a"/>
    <w:link w:val="afffffffff9"/>
    <w:pPr>
      <w:tabs>
        <w:tab w:val="center" w:pos="4677"/>
        <w:tab w:val="right" w:pos="9355"/>
      </w:tabs>
    </w:pPr>
  </w:style>
  <w:style w:type="character" w:customStyle="1" w:styleId="afffffffff9">
    <w:name w:val="Верхний колонтитул Знак"/>
    <w:basedOn w:val="1"/>
    <w:link w:val="afffffffff8"/>
  </w:style>
  <w:style w:type="paragraph" w:customStyle="1" w:styleId="affffffffa">
    <w:name w:val="Заголовок ЭР (левое окно)"/>
    <w:basedOn w:val="a"/>
    <w:next w:val="a"/>
    <w:link w:val="affffffffc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fffffc">
    <w:name w:val="Заголовок ЭР (левое окно)"/>
    <w:basedOn w:val="1"/>
    <w:link w:val="affffffffa"/>
    <w:rPr>
      <w:rFonts w:ascii="Times New Roman" w:hAnsi="Times New Roman"/>
      <w:b/>
      <w:color w:val="26282F"/>
      <w:sz w:val="26"/>
    </w:rPr>
  </w:style>
  <w:style w:type="paragraph" w:customStyle="1" w:styleId="afffffffffa">
    <w:name w:val="Переменная часть"/>
    <w:basedOn w:val="af3"/>
    <w:next w:val="a"/>
    <w:link w:val="afffffffffb"/>
    <w:rPr>
      <w:sz w:val="18"/>
    </w:rPr>
  </w:style>
  <w:style w:type="character" w:customStyle="1" w:styleId="afffffffffb">
    <w:name w:val="Переменная часть"/>
    <w:basedOn w:val="af4"/>
    <w:link w:val="afffffffffa"/>
    <w:rPr>
      <w:rFonts w:ascii="Verdana" w:hAnsi="Verdana"/>
      <w:sz w:val="18"/>
    </w:rPr>
  </w:style>
  <w:style w:type="paragraph" w:customStyle="1" w:styleId="xl117">
    <w:name w:val="xl117"/>
    <w:basedOn w:val="a"/>
    <w:link w:val="xl117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70">
    <w:name w:val="xl117"/>
    <w:basedOn w:val="1"/>
    <w:link w:val="xl117"/>
    <w:rPr>
      <w:rFonts w:ascii="Times New Roman" w:hAnsi="Times New Roman"/>
      <w:sz w:val="14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xl155">
    <w:name w:val="xl155"/>
    <w:basedOn w:val="a"/>
    <w:link w:val="xl15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50">
    <w:name w:val="xl155"/>
    <w:basedOn w:val="1"/>
    <w:link w:val="xl155"/>
    <w:rPr>
      <w:rFonts w:ascii="Times New Roman" w:hAnsi="Times New Roman"/>
      <w:i/>
      <w:sz w:val="14"/>
    </w:rPr>
  </w:style>
  <w:style w:type="paragraph" w:customStyle="1" w:styleId="xl166">
    <w:name w:val="xl166"/>
    <w:basedOn w:val="a"/>
    <w:link w:val="xl166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60">
    <w:name w:val="xl166"/>
    <w:basedOn w:val="1"/>
    <w:link w:val="xl166"/>
    <w:rPr>
      <w:rFonts w:ascii="Times New Roman" w:hAnsi="Times New Roman"/>
      <w:b/>
      <w:sz w:val="14"/>
    </w:rPr>
  </w:style>
  <w:style w:type="paragraph" w:customStyle="1" w:styleId="xl121">
    <w:name w:val="xl121"/>
    <w:basedOn w:val="a"/>
    <w:link w:val="xl121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10">
    <w:name w:val="xl121"/>
    <w:basedOn w:val="1"/>
    <w:link w:val="xl121"/>
    <w:rPr>
      <w:rFonts w:ascii="Times New Roman" w:hAnsi="Times New Roman"/>
      <w:b/>
      <w:i/>
      <w:color w:val="000000"/>
      <w:sz w:val="16"/>
    </w:rPr>
  </w:style>
  <w:style w:type="paragraph" w:customStyle="1" w:styleId="formattext">
    <w:name w:val="formattext"/>
    <w:basedOn w:val="a"/>
    <w:link w:val="formattext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formattext0">
    <w:name w:val="formattext"/>
    <w:basedOn w:val="1"/>
    <w:link w:val="formattext"/>
    <w:rPr>
      <w:rFonts w:ascii="Times New Roman" w:hAnsi="Times New Roman"/>
      <w:sz w:val="24"/>
    </w:rPr>
  </w:style>
  <w:style w:type="paragraph" w:customStyle="1" w:styleId="afffffffffc">
    <w:name w:val="Информация об изменениях"/>
    <w:basedOn w:val="afffffff0"/>
    <w:next w:val="a"/>
    <w:link w:val="afffffffffd"/>
    <w:pPr>
      <w:spacing w:before="180"/>
      <w:ind w:left="360" w:right="360" w:firstLine="0"/>
    </w:pPr>
  </w:style>
  <w:style w:type="character" w:customStyle="1" w:styleId="afffffffffd">
    <w:name w:val="Информация об изменениях"/>
    <w:basedOn w:val="afffffff2"/>
    <w:link w:val="afffffffffc"/>
    <w:rPr>
      <w:rFonts w:ascii="Times New Roman" w:hAnsi="Times New Roman"/>
      <w:color w:val="353842"/>
      <w:sz w:val="18"/>
    </w:rPr>
  </w:style>
  <w:style w:type="paragraph" w:customStyle="1" w:styleId="1ff0">
    <w:name w:val="Номер страницы1"/>
    <w:link w:val="afffffffffe"/>
    <w:rPr>
      <w:rFonts w:ascii="Times New Roman" w:hAnsi="Times New Roman"/>
    </w:rPr>
  </w:style>
  <w:style w:type="character" w:styleId="afffffffffe">
    <w:name w:val="page number"/>
    <w:link w:val="1ff0"/>
    <w:rPr>
      <w:rFonts w:ascii="Times New Roman" w:hAnsi="Times New Roman"/>
    </w:rPr>
  </w:style>
  <w:style w:type="paragraph" w:styleId="affb">
    <w:name w:val="annotation text"/>
    <w:basedOn w:val="a"/>
    <w:link w:val="affd"/>
    <w:rPr>
      <w:sz w:val="20"/>
    </w:rPr>
  </w:style>
  <w:style w:type="character" w:customStyle="1" w:styleId="affd">
    <w:name w:val="Текст примечания Знак"/>
    <w:basedOn w:val="1"/>
    <w:link w:val="affb"/>
    <w:rPr>
      <w:sz w:val="20"/>
    </w:rPr>
  </w:style>
  <w:style w:type="paragraph" w:customStyle="1" w:styleId="affffffffff">
    <w:name w:val="Гипертекстовая ссылка"/>
    <w:link w:val="affffffffff0"/>
    <w:rPr>
      <w:b/>
      <w:color w:val="106BBE"/>
    </w:rPr>
  </w:style>
  <w:style w:type="character" w:customStyle="1" w:styleId="affffffffff0">
    <w:name w:val="Гипертекстовая ссылка"/>
    <w:link w:val="affffffffff"/>
    <w:rPr>
      <w:b/>
      <w:color w:val="106BBE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1ff1">
    <w:name w:val="Нижний колонтитул Знак1"/>
    <w:basedOn w:val="19"/>
    <w:link w:val="1ff2"/>
    <w:rPr>
      <w:rFonts w:ascii="Calibri" w:hAnsi="Calibri"/>
    </w:rPr>
  </w:style>
  <w:style w:type="character" w:customStyle="1" w:styleId="1ff2">
    <w:name w:val="Нижний колонтитул Знак1"/>
    <w:basedOn w:val="a0"/>
    <w:link w:val="1ff1"/>
    <w:rPr>
      <w:rFonts w:ascii="Calibri" w:hAnsi="Calibri"/>
    </w:rPr>
  </w:style>
  <w:style w:type="table" w:customStyle="1" w:styleId="TableNormal10">
    <w:name w:val="Table Normal10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0">
    <w:name w:val="Таблица простая 32"/>
    <w:basedOn w:val="a1"/>
    <w:rPr>
      <w:rFonts w:ascii="Calibri" w:hAnsi="Calibri"/>
      <w:sz w:val="20"/>
    </w:rPr>
    <w:tblPr/>
  </w:style>
  <w:style w:type="table" w:customStyle="1" w:styleId="TableNormal4">
    <w:name w:val="Table Normal4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Сетка таблицы2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5">
    <w:name w:val="Table Normal5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5">
    <w:name w:val="Сетка таблицы3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3">
    <w:name w:val="Table Normal13"/>
    <w:pPr>
      <w:widowControl w:val="0"/>
    </w:pPr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fffffff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2">
    <w:name w:val="Table Normal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f3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6">
    <w:name w:val="Table Normal6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5">
    <w:name w:val="Сетка таблицы4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Таблица простая 31"/>
    <w:basedOn w:val="a1"/>
    <w:rPr>
      <w:rFonts w:ascii="Verdana" w:hAnsi="Verdana"/>
      <w:sz w:val="20"/>
    </w:rPr>
    <w:tblPr/>
  </w:style>
  <w:style w:type="table" w:customStyle="1" w:styleId="116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">
    <w:name w:val="Сетка таблицы11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7">
    <w:name w:val="Table Normal7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f">
    <w:name w:val="Сетка таблицы2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spacing w:before="240" w:after="120"/>
      <w:ind w:firstLine="709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ConsPlusCell">
    <w:name w:val="ConsPlusCell"/>
    <w:link w:val="ConsPlusCell0"/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xl64">
    <w:name w:val="xl64"/>
    <w:basedOn w:val="a"/>
    <w:link w:val="xl6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40">
    <w:name w:val="xl64"/>
    <w:basedOn w:val="1"/>
    <w:link w:val="xl64"/>
    <w:rPr>
      <w:rFonts w:ascii="Times New Roman" w:hAnsi="Times New Roman"/>
      <w:sz w:val="24"/>
    </w:rPr>
  </w:style>
  <w:style w:type="paragraph" w:customStyle="1" w:styleId="21">
    <w:name w:val="Неразрешенное упоминание2"/>
    <w:link w:val="22"/>
    <w:rPr>
      <w:color w:val="605E5C"/>
      <w:shd w:val="clear" w:color="auto" w:fill="E1DFDD"/>
    </w:rPr>
  </w:style>
  <w:style w:type="character" w:customStyle="1" w:styleId="22">
    <w:name w:val="Неразрешенное упоминание2"/>
    <w:link w:val="21"/>
    <w:rPr>
      <w:color w:val="605E5C"/>
      <w:shd w:val="clear" w:color="auto" w:fill="E1DFDD"/>
    </w:rPr>
  </w:style>
  <w:style w:type="paragraph" w:customStyle="1" w:styleId="xl112">
    <w:name w:val="xl112"/>
    <w:basedOn w:val="a"/>
    <w:link w:val="xl11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20">
    <w:name w:val="xl112"/>
    <w:basedOn w:val="1"/>
    <w:link w:val="xl112"/>
    <w:rPr>
      <w:rFonts w:ascii="Times New Roman" w:hAnsi="Times New Roman"/>
      <w:color w:val="000000"/>
      <w:sz w:val="16"/>
    </w:rPr>
  </w:style>
  <w:style w:type="paragraph" w:customStyle="1" w:styleId="a3">
    <w:name w:val="Формула"/>
    <w:basedOn w:val="a"/>
    <w:next w:val="a"/>
    <w:link w:val="a4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4">
    <w:name w:val="Формула"/>
    <w:basedOn w:val="1"/>
    <w:link w:val="a3"/>
    <w:rPr>
      <w:rFonts w:ascii="Times New Roman" w:hAnsi="Times New Roman"/>
      <w:sz w:val="24"/>
    </w:rPr>
  </w:style>
  <w:style w:type="paragraph" w:styleId="23">
    <w:name w:val="toc 2"/>
    <w:basedOn w:val="a"/>
    <w:next w:val="a"/>
    <w:link w:val="24"/>
    <w:uiPriority w:val="39"/>
    <w:pPr>
      <w:spacing w:before="120"/>
      <w:ind w:left="240"/>
    </w:pPr>
    <w:rPr>
      <w:rFonts w:ascii="Times New Roman" w:hAnsi="Times New Roman"/>
      <w:i/>
      <w:sz w:val="20"/>
    </w:rPr>
  </w:style>
  <w:style w:type="character" w:customStyle="1" w:styleId="24">
    <w:name w:val="Оглавление 2 Знак"/>
    <w:basedOn w:val="1"/>
    <w:link w:val="23"/>
    <w:rPr>
      <w:rFonts w:ascii="Times New Roman" w:hAnsi="Times New Roman"/>
      <w:i/>
      <w:sz w:val="20"/>
    </w:rPr>
  </w:style>
  <w:style w:type="paragraph" w:customStyle="1" w:styleId="xl138">
    <w:name w:val="xl138"/>
    <w:basedOn w:val="a"/>
    <w:link w:val="xl13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80">
    <w:name w:val="xl138"/>
    <w:basedOn w:val="1"/>
    <w:link w:val="xl138"/>
    <w:rPr>
      <w:rFonts w:ascii="Times New Roman" w:hAnsi="Times New Roman"/>
      <w:b/>
      <w:color w:val="000000"/>
      <w:sz w:val="16"/>
    </w:rPr>
  </w:style>
  <w:style w:type="paragraph" w:customStyle="1" w:styleId="xl174">
    <w:name w:val="xl174"/>
    <w:basedOn w:val="a"/>
    <w:link w:val="xl17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40">
    <w:name w:val="xl174"/>
    <w:basedOn w:val="1"/>
    <w:link w:val="xl174"/>
    <w:rPr>
      <w:rFonts w:ascii="Times New Roman" w:hAnsi="Times New Roman"/>
      <w:i/>
      <w:sz w:val="14"/>
    </w:rPr>
  </w:style>
  <w:style w:type="paragraph" w:customStyle="1" w:styleId="xl71">
    <w:name w:val="xl71"/>
    <w:basedOn w:val="a"/>
    <w:link w:val="xl7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14"/>
    </w:rPr>
  </w:style>
  <w:style w:type="paragraph" w:customStyle="1" w:styleId="a5">
    <w:name w:val="Внимание"/>
    <w:basedOn w:val="a"/>
    <w:next w:val="a"/>
    <w:link w:val="a6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6">
    <w:name w:val="Внимание"/>
    <w:basedOn w:val="1"/>
    <w:link w:val="a5"/>
    <w:rPr>
      <w:rFonts w:ascii="Times New Roman" w:hAnsi="Times New Roman"/>
      <w:sz w:val="24"/>
    </w:rPr>
  </w:style>
  <w:style w:type="paragraph" w:customStyle="1" w:styleId="12">
    <w:name w:val="Название Знак1"/>
    <w:link w:val="13"/>
    <w:rPr>
      <w:rFonts w:ascii="Times New Roman" w:hAnsi="Times New Roman"/>
      <w:sz w:val="24"/>
    </w:rPr>
  </w:style>
  <w:style w:type="character" w:customStyle="1" w:styleId="13">
    <w:name w:val="Название Знак1"/>
    <w:link w:val="12"/>
    <w:rPr>
      <w:rFonts w:ascii="Times New Roman" w:hAnsi="Times New Roman"/>
      <w:sz w:val="24"/>
    </w:rPr>
  </w:style>
  <w:style w:type="paragraph" w:customStyle="1" w:styleId="xl150">
    <w:name w:val="xl150"/>
    <w:basedOn w:val="a"/>
    <w:link w:val="xl15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00">
    <w:name w:val="xl150"/>
    <w:basedOn w:val="1"/>
    <w:link w:val="xl150"/>
    <w:rPr>
      <w:rFonts w:ascii="Times New Roman" w:hAnsi="Times New Roman"/>
      <w:i/>
      <w:sz w:val="14"/>
    </w:rPr>
  </w:style>
  <w:style w:type="paragraph" w:customStyle="1" w:styleId="xl94">
    <w:name w:val="xl94"/>
    <w:basedOn w:val="a"/>
    <w:link w:val="xl94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940">
    <w:name w:val="xl94"/>
    <w:basedOn w:val="1"/>
    <w:link w:val="xl94"/>
    <w:rPr>
      <w:rFonts w:ascii="Times New Roman" w:hAnsi="Times New Roman"/>
      <w:color w:val="FFFFFF"/>
      <w:sz w:val="14"/>
    </w:rPr>
  </w:style>
  <w:style w:type="paragraph" w:customStyle="1" w:styleId="c7">
    <w:name w:val="c7"/>
    <w:link w:val="c70"/>
  </w:style>
  <w:style w:type="character" w:customStyle="1" w:styleId="c70">
    <w:name w:val="c7"/>
    <w:link w:val="c7"/>
  </w:style>
  <w:style w:type="paragraph" w:styleId="41">
    <w:name w:val="toc 4"/>
    <w:basedOn w:val="a"/>
    <w:next w:val="a"/>
    <w:link w:val="42"/>
    <w:uiPriority w:val="39"/>
    <w:pPr>
      <w:ind w:left="720"/>
    </w:pPr>
    <w:rPr>
      <w:rFonts w:ascii="Calibri" w:hAnsi="Calibri"/>
      <w:sz w:val="20"/>
    </w:rPr>
  </w:style>
  <w:style w:type="character" w:customStyle="1" w:styleId="42">
    <w:name w:val="Оглавление 4 Знак"/>
    <w:basedOn w:val="1"/>
    <w:link w:val="41"/>
    <w:rPr>
      <w:rFonts w:ascii="Calibri" w:hAnsi="Calibri"/>
      <w:sz w:val="20"/>
    </w:rPr>
  </w:style>
  <w:style w:type="paragraph" w:customStyle="1" w:styleId="a7">
    <w:name w:val="Найденные слова"/>
    <w:link w:val="a8"/>
    <w:rPr>
      <w:b/>
      <w:color w:val="26282F"/>
      <w:shd w:val="clear" w:color="auto" w:fill="FFF580"/>
    </w:rPr>
  </w:style>
  <w:style w:type="character" w:customStyle="1" w:styleId="a8">
    <w:name w:val="Найденные слова"/>
    <w:link w:val="a7"/>
    <w:rPr>
      <w:b/>
      <w:color w:val="26282F"/>
      <w:shd w:val="clear" w:color="auto" w:fill="FFF580"/>
    </w:rPr>
  </w:style>
  <w:style w:type="paragraph" w:customStyle="1" w:styleId="a9">
    <w:name w:val="Выделение для Базового Поиска (курсив)"/>
    <w:link w:val="aa"/>
    <w:rPr>
      <w:b/>
      <w:i/>
      <w:color w:val="0058A9"/>
    </w:rPr>
  </w:style>
  <w:style w:type="character" w:customStyle="1" w:styleId="aa">
    <w:name w:val="Выделение для Базового Поиска (курсив)"/>
    <w:link w:val="a9"/>
    <w:rPr>
      <w:b/>
      <w:i/>
      <w:color w:val="0058A9"/>
    </w:rPr>
  </w:style>
  <w:style w:type="paragraph" w:customStyle="1" w:styleId="ab">
    <w:name w:val="Словарная статья"/>
    <w:basedOn w:val="a"/>
    <w:next w:val="a"/>
    <w:link w:val="ac"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c">
    <w:name w:val="Словарная статья"/>
    <w:basedOn w:val="1"/>
    <w:link w:val="ab"/>
    <w:rPr>
      <w:rFonts w:ascii="Times New Roman" w:hAnsi="Times New Roman"/>
      <w:sz w:val="24"/>
    </w:rPr>
  </w:style>
  <w:style w:type="paragraph" w:customStyle="1" w:styleId="xl81">
    <w:name w:val="xl81"/>
    <w:basedOn w:val="a"/>
    <w:link w:val="xl81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10">
    <w:name w:val="xl81"/>
    <w:basedOn w:val="1"/>
    <w:link w:val="xl81"/>
    <w:rPr>
      <w:rFonts w:ascii="Times New Roman" w:hAnsi="Times New Roman"/>
      <w:color w:val="FF0000"/>
      <w:sz w:val="14"/>
    </w:rPr>
  </w:style>
  <w:style w:type="paragraph" w:customStyle="1" w:styleId="xl69">
    <w:name w:val="xl69"/>
    <w:basedOn w:val="a"/>
    <w:link w:val="xl69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690">
    <w:name w:val="xl69"/>
    <w:basedOn w:val="1"/>
    <w:link w:val="xl69"/>
    <w:rPr>
      <w:rFonts w:ascii="Times New Roman" w:hAnsi="Times New Roman"/>
      <w:color w:val="000000"/>
      <w:sz w:val="16"/>
    </w:rPr>
  </w:style>
  <w:style w:type="paragraph" w:customStyle="1" w:styleId="xl76">
    <w:name w:val="xl76"/>
    <w:basedOn w:val="a"/>
    <w:link w:val="xl76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60">
    <w:name w:val="xl76"/>
    <w:basedOn w:val="1"/>
    <w:link w:val="xl76"/>
    <w:rPr>
      <w:rFonts w:ascii="Times New Roman" w:hAnsi="Times New Roman"/>
      <w:sz w:val="16"/>
    </w:rPr>
  </w:style>
  <w:style w:type="paragraph" w:customStyle="1" w:styleId="14">
    <w:name w:val="Текст примечания Знак1"/>
    <w:link w:val="15"/>
    <w:rPr>
      <w:rFonts w:ascii="Times New Roman" w:hAnsi="Times New Roman"/>
      <w:sz w:val="20"/>
    </w:rPr>
  </w:style>
  <w:style w:type="character" w:customStyle="1" w:styleId="15">
    <w:name w:val="Текст примечания Знак1"/>
    <w:link w:val="14"/>
    <w:rPr>
      <w:rFonts w:ascii="Times New Roman" w:hAnsi="Times New Roman"/>
      <w:sz w:val="20"/>
    </w:rPr>
  </w:style>
  <w:style w:type="paragraph" w:styleId="6">
    <w:name w:val="toc 6"/>
    <w:basedOn w:val="a"/>
    <w:next w:val="a"/>
    <w:link w:val="60"/>
    <w:uiPriority w:val="39"/>
    <w:pPr>
      <w:ind w:left="1200"/>
    </w:pPr>
    <w:rPr>
      <w:rFonts w:ascii="Calibri" w:hAnsi="Calibri"/>
      <w:sz w:val="20"/>
    </w:rPr>
  </w:style>
  <w:style w:type="character" w:customStyle="1" w:styleId="60">
    <w:name w:val="Оглавление 6 Знак"/>
    <w:basedOn w:val="1"/>
    <w:link w:val="6"/>
    <w:rPr>
      <w:rFonts w:ascii="Calibri" w:hAnsi="Calibri"/>
      <w:sz w:val="20"/>
    </w:rPr>
  </w:style>
  <w:style w:type="paragraph" w:customStyle="1" w:styleId="ad">
    <w:name w:val="Колонтитул (левый)"/>
    <w:basedOn w:val="ae"/>
    <w:next w:val="a"/>
    <w:link w:val="af"/>
    <w:rPr>
      <w:sz w:val="14"/>
    </w:rPr>
  </w:style>
  <w:style w:type="character" w:customStyle="1" w:styleId="af">
    <w:name w:val="Колонтитул (левый)"/>
    <w:basedOn w:val="af0"/>
    <w:link w:val="ad"/>
    <w:rPr>
      <w:rFonts w:ascii="Times New Roman" w:hAnsi="Times New Roman"/>
      <w:sz w:val="14"/>
    </w:rPr>
  </w:style>
  <w:style w:type="paragraph" w:customStyle="1" w:styleId="xl142">
    <w:name w:val="xl142"/>
    <w:basedOn w:val="a"/>
    <w:link w:val="xl142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20">
    <w:name w:val="xl142"/>
    <w:basedOn w:val="1"/>
    <w:link w:val="xl142"/>
    <w:rPr>
      <w:rFonts w:ascii="Times New Roman" w:hAnsi="Times New Roman"/>
      <w:color w:val="000000"/>
      <w:sz w:val="16"/>
    </w:rPr>
  </w:style>
  <w:style w:type="paragraph" w:styleId="7">
    <w:name w:val="toc 7"/>
    <w:basedOn w:val="a"/>
    <w:next w:val="a"/>
    <w:link w:val="70"/>
    <w:uiPriority w:val="39"/>
    <w:pPr>
      <w:ind w:left="1440"/>
    </w:pPr>
    <w:rPr>
      <w:rFonts w:ascii="Calibri" w:hAnsi="Calibri"/>
      <w:sz w:val="20"/>
    </w:rPr>
  </w:style>
  <w:style w:type="character" w:customStyle="1" w:styleId="70">
    <w:name w:val="Оглавление 7 Знак"/>
    <w:basedOn w:val="1"/>
    <w:link w:val="7"/>
    <w:rPr>
      <w:rFonts w:ascii="Calibri" w:hAnsi="Calibri"/>
      <w:sz w:val="20"/>
    </w:rPr>
  </w:style>
  <w:style w:type="paragraph" w:styleId="af1">
    <w:name w:val="footer"/>
    <w:basedOn w:val="a"/>
    <w:link w:val="af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1"/>
    <w:link w:val="af1"/>
  </w:style>
  <w:style w:type="paragraph" w:customStyle="1" w:styleId="xl107">
    <w:name w:val="xl107"/>
    <w:basedOn w:val="a"/>
    <w:link w:val="xl10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070">
    <w:name w:val="xl107"/>
    <w:basedOn w:val="1"/>
    <w:link w:val="xl107"/>
    <w:rPr>
      <w:rFonts w:ascii="Times New Roman" w:hAnsi="Times New Roman"/>
      <w:color w:val="000000"/>
      <w:sz w:val="16"/>
    </w:rPr>
  </w:style>
  <w:style w:type="paragraph" w:styleId="25">
    <w:name w:val="Body Text 2"/>
    <w:basedOn w:val="a"/>
    <w:link w:val="26"/>
    <w:pPr>
      <w:ind w:right="-57"/>
      <w:jc w:val="both"/>
    </w:pPr>
    <w:rPr>
      <w:rFonts w:ascii="Times New Roman" w:hAnsi="Times New Roman"/>
      <w:sz w:val="24"/>
    </w:rPr>
  </w:style>
  <w:style w:type="character" w:customStyle="1" w:styleId="26">
    <w:name w:val="Основной текст 2 Знак"/>
    <w:basedOn w:val="1"/>
    <w:link w:val="25"/>
    <w:rPr>
      <w:rFonts w:ascii="Times New Roman" w:hAnsi="Times New Roman"/>
      <w:sz w:val="24"/>
    </w:rPr>
  </w:style>
  <w:style w:type="paragraph" w:customStyle="1" w:styleId="af3">
    <w:name w:val="Основное меню (преемственное)"/>
    <w:basedOn w:val="a"/>
    <w:next w:val="a"/>
    <w:link w:val="af4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f4">
    <w:name w:val="Основное меню (преемственное)"/>
    <w:basedOn w:val="1"/>
    <w:link w:val="af3"/>
    <w:rPr>
      <w:rFonts w:ascii="Verdana" w:hAnsi="Verdana"/>
    </w:rPr>
  </w:style>
  <w:style w:type="paragraph" w:customStyle="1" w:styleId="af5">
    <w:name w:val="Заголовок статьи"/>
    <w:basedOn w:val="a"/>
    <w:next w:val="a"/>
    <w:link w:val="af6"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6">
    <w:name w:val="Заголовок статьи"/>
    <w:basedOn w:val="1"/>
    <w:link w:val="af5"/>
    <w:rPr>
      <w:rFonts w:ascii="Times New Roman" w:hAnsi="Times New Roman"/>
      <w:sz w:val="24"/>
    </w:rPr>
  </w:style>
  <w:style w:type="paragraph" w:customStyle="1" w:styleId="af7">
    <w:name w:val="Технический комментарий"/>
    <w:basedOn w:val="a"/>
    <w:next w:val="a"/>
    <w:link w:val="af8"/>
    <w:pPr>
      <w:widowControl w:val="0"/>
      <w:spacing w:line="360" w:lineRule="auto"/>
    </w:pPr>
    <w:rPr>
      <w:rFonts w:ascii="Times New Roman" w:hAnsi="Times New Roman"/>
      <w:color w:val="463F31"/>
      <w:sz w:val="24"/>
    </w:rPr>
  </w:style>
  <w:style w:type="character" w:customStyle="1" w:styleId="af8">
    <w:name w:val="Технический комментарий"/>
    <w:basedOn w:val="1"/>
    <w:link w:val="af7"/>
    <w:rPr>
      <w:rFonts w:ascii="Times New Roman" w:hAnsi="Times New Roman"/>
      <w:color w:val="463F31"/>
      <w:sz w:val="24"/>
    </w:rPr>
  </w:style>
  <w:style w:type="paragraph" w:customStyle="1" w:styleId="xl111">
    <w:name w:val="xl111"/>
    <w:basedOn w:val="a"/>
    <w:link w:val="xl111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110">
    <w:name w:val="xl111"/>
    <w:basedOn w:val="1"/>
    <w:link w:val="xl111"/>
    <w:rPr>
      <w:rFonts w:ascii="Times New Roman" w:hAnsi="Times New Roman"/>
      <w:color w:val="000000"/>
      <w:sz w:val="16"/>
    </w:rPr>
  </w:style>
  <w:style w:type="paragraph" w:customStyle="1" w:styleId="16">
    <w:name w:val="Раздел 1"/>
    <w:basedOn w:val="10"/>
    <w:link w:val="17"/>
    <w:pPr>
      <w:keepNext/>
      <w:ind w:firstLine="0"/>
      <w:jc w:val="center"/>
    </w:pPr>
  </w:style>
  <w:style w:type="character" w:customStyle="1" w:styleId="17">
    <w:name w:val="Раздел 1"/>
    <w:basedOn w:val="11"/>
    <w:link w:val="16"/>
    <w:rPr>
      <w:rFonts w:ascii="Times New Roman" w:hAnsi="Times New Roman"/>
      <w:b/>
      <w:sz w:val="24"/>
    </w:rPr>
  </w:style>
  <w:style w:type="paragraph" w:customStyle="1" w:styleId="af9">
    <w:name w:val="Примечание."/>
    <w:basedOn w:val="a5"/>
    <w:next w:val="a"/>
    <w:link w:val="afa"/>
  </w:style>
  <w:style w:type="character" w:customStyle="1" w:styleId="afa">
    <w:name w:val="Примечание."/>
    <w:basedOn w:val="a6"/>
    <w:link w:val="af9"/>
    <w:rPr>
      <w:rFonts w:ascii="Times New Roman" w:hAnsi="Times New Roman"/>
      <w:sz w:val="24"/>
    </w:rPr>
  </w:style>
  <w:style w:type="paragraph" w:customStyle="1" w:styleId="xl124">
    <w:name w:val="xl124"/>
    <w:basedOn w:val="a"/>
    <w:link w:val="xl124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40">
    <w:name w:val="xl124"/>
    <w:basedOn w:val="1"/>
    <w:link w:val="xl124"/>
    <w:rPr>
      <w:rFonts w:ascii="Times New Roman" w:hAnsi="Times New Roman"/>
      <w:b/>
      <w:color w:val="000000"/>
      <w:sz w:val="16"/>
    </w:rPr>
  </w:style>
  <w:style w:type="paragraph" w:customStyle="1" w:styleId="18">
    <w:name w:val="Неразрешенное упоминание1"/>
    <w:basedOn w:val="19"/>
    <w:link w:val="1a"/>
    <w:rPr>
      <w:color w:val="605E5C"/>
      <w:shd w:val="clear" w:color="auto" w:fill="E1DFDD"/>
    </w:rPr>
  </w:style>
  <w:style w:type="character" w:customStyle="1" w:styleId="1a">
    <w:name w:val="Неразрешенное упоминание1"/>
    <w:basedOn w:val="a0"/>
    <w:link w:val="18"/>
    <w:rPr>
      <w:color w:val="605E5C"/>
      <w:shd w:val="clear" w:color="auto" w:fill="E1DFDD"/>
    </w:rPr>
  </w:style>
  <w:style w:type="paragraph" w:customStyle="1" w:styleId="1b">
    <w:name w:val="Слабое выделение1"/>
    <w:link w:val="afb"/>
    <w:rPr>
      <w:i/>
      <w:color w:val="404040"/>
    </w:rPr>
  </w:style>
  <w:style w:type="character" w:styleId="afb">
    <w:name w:val="Subtle Emphasis"/>
    <w:link w:val="1b"/>
    <w:rPr>
      <w:i/>
      <w:color w:val="404040"/>
    </w:rPr>
  </w:style>
  <w:style w:type="paragraph" w:customStyle="1" w:styleId="xl74">
    <w:name w:val="xl74"/>
    <w:basedOn w:val="a"/>
    <w:link w:val="xl74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40">
    <w:name w:val="xl74"/>
    <w:basedOn w:val="1"/>
    <w:link w:val="xl74"/>
    <w:rPr>
      <w:rFonts w:ascii="Times New Roman" w:hAnsi="Times New Roman"/>
      <w:color w:val="000000"/>
      <w:sz w:val="16"/>
    </w:rPr>
  </w:style>
  <w:style w:type="paragraph" w:customStyle="1" w:styleId="110">
    <w:name w:val="Раздел 1.1"/>
    <w:basedOn w:val="afc"/>
    <w:link w:val="111"/>
    <w:pPr>
      <w:numPr>
        <w:ilvl w:val="0"/>
      </w:numPr>
      <w:spacing w:after="60" w:line="276" w:lineRule="auto"/>
      <w:ind w:firstLine="709"/>
      <w:jc w:val="both"/>
      <w:outlineLvl w:val="1"/>
    </w:pPr>
    <w:rPr>
      <w:rFonts w:ascii="Times New Roman" w:hAnsi="Times New Roman"/>
      <w:color w:val="000000"/>
      <w:spacing w:val="0"/>
      <w:sz w:val="24"/>
    </w:rPr>
  </w:style>
  <w:style w:type="character" w:customStyle="1" w:styleId="111">
    <w:name w:val="Раздел 1.1"/>
    <w:basedOn w:val="afd"/>
    <w:link w:val="110"/>
    <w:rPr>
      <w:rFonts w:ascii="Times New Roman" w:hAnsi="Times New Roman"/>
      <w:color w:val="000000"/>
      <w:spacing w:val="0"/>
      <w:sz w:val="24"/>
    </w:rPr>
  </w:style>
  <w:style w:type="paragraph" w:customStyle="1" w:styleId="afe">
    <w:name w:val="Центрированный (таблица)"/>
    <w:basedOn w:val="aff"/>
    <w:next w:val="a"/>
    <w:link w:val="aff0"/>
    <w:pPr>
      <w:jc w:val="center"/>
    </w:pPr>
  </w:style>
  <w:style w:type="character" w:customStyle="1" w:styleId="aff0">
    <w:name w:val="Центрированный (таблица)"/>
    <w:basedOn w:val="aff1"/>
    <w:link w:val="afe"/>
    <w:rPr>
      <w:rFonts w:ascii="Times New Roman" w:hAnsi="Times New Roman"/>
      <w:sz w:val="24"/>
    </w:rPr>
  </w:style>
  <w:style w:type="paragraph" w:customStyle="1" w:styleId="xl172">
    <w:name w:val="xl172"/>
    <w:basedOn w:val="a"/>
    <w:link w:val="xl172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20">
    <w:name w:val="xl172"/>
    <w:basedOn w:val="1"/>
    <w:link w:val="xl172"/>
    <w:rPr>
      <w:rFonts w:ascii="Times New Roman" w:hAnsi="Times New Roman"/>
      <w:i/>
      <w:sz w:val="14"/>
    </w:rPr>
  </w:style>
  <w:style w:type="paragraph" w:customStyle="1" w:styleId="xl110">
    <w:name w:val="xl110"/>
    <w:basedOn w:val="a"/>
    <w:link w:val="xl11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100">
    <w:name w:val="xl110"/>
    <w:basedOn w:val="1"/>
    <w:link w:val="xl110"/>
    <w:rPr>
      <w:rFonts w:ascii="Times New Roman" w:hAnsi="Times New Roman"/>
      <w:b/>
      <w:i/>
      <w:color w:val="000000"/>
      <w:sz w:val="16"/>
    </w:rPr>
  </w:style>
  <w:style w:type="paragraph" w:customStyle="1" w:styleId="aff2">
    <w:name w:val="Дочерний элемент списка"/>
    <w:basedOn w:val="a"/>
    <w:next w:val="a"/>
    <w:link w:val="aff3"/>
    <w:pPr>
      <w:widowControl w:val="0"/>
      <w:spacing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3">
    <w:name w:val="Дочерний элемент списка"/>
    <w:basedOn w:val="1"/>
    <w:link w:val="aff2"/>
    <w:rPr>
      <w:rFonts w:ascii="Times New Roman" w:hAnsi="Times New Roman"/>
      <w:color w:val="868381"/>
      <w:sz w:val="20"/>
    </w:rPr>
  </w:style>
  <w:style w:type="paragraph" w:customStyle="1" w:styleId="aff4">
    <w:name w:val="Интерактивный заголовок"/>
    <w:basedOn w:val="1c"/>
    <w:next w:val="a"/>
    <w:link w:val="aff5"/>
    <w:rPr>
      <w:u w:val="single"/>
    </w:rPr>
  </w:style>
  <w:style w:type="character" w:customStyle="1" w:styleId="aff5">
    <w:name w:val="Интерактивный заголовок"/>
    <w:basedOn w:val="1d"/>
    <w:link w:val="aff4"/>
    <w:rPr>
      <w:rFonts w:ascii="Verdana" w:hAnsi="Verdana"/>
      <w:b/>
      <w:color w:val="0058A9"/>
      <w:u w:val="single"/>
    </w:rPr>
  </w:style>
  <w:style w:type="paragraph" w:customStyle="1" w:styleId="Endnote">
    <w:name w:val="Endnote"/>
    <w:basedOn w:val="a"/>
    <w:link w:val="Endnote0"/>
    <w:rPr>
      <w:rFonts w:ascii="Calibri" w:hAnsi="Calibri"/>
      <w:sz w:val="20"/>
    </w:rPr>
  </w:style>
  <w:style w:type="character" w:customStyle="1" w:styleId="Endnote0">
    <w:name w:val="Endnote"/>
    <w:basedOn w:val="1"/>
    <w:link w:val="Endnote"/>
    <w:rPr>
      <w:rFonts w:ascii="Calibri" w:hAnsi="Calibri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xl159">
    <w:name w:val="xl159"/>
    <w:basedOn w:val="a"/>
    <w:link w:val="xl159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90">
    <w:name w:val="xl159"/>
    <w:basedOn w:val="1"/>
    <w:link w:val="xl159"/>
    <w:rPr>
      <w:rFonts w:ascii="Times New Roman" w:hAnsi="Times New Roman"/>
      <w:b/>
      <w:sz w:val="16"/>
    </w:rPr>
  </w:style>
  <w:style w:type="paragraph" w:customStyle="1" w:styleId="xl130">
    <w:name w:val="xl130"/>
    <w:basedOn w:val="a"/>
    <w:link w:val="xl13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00">
    <w:name w:val="xl130"/>
    <w:basedOn w:val="1"/>
    <w:link w:val="xl130"/>
    <w:rPr>
      <w:rFonts w:ascii="Times New Roman" w:hAnsi="Times New Roman"/>
      <w:b/>
      <w:sz w:val="16"/>
    </w:rPr>
  </w:style>
  <w:style w:type="paragraph" w:customStyle="1" w:styleId="xl113">
    <w:name w:val="xl113"/>
    <w:basedOn w:val="a"/>
    <w:link w:val="xl11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30">
    <w:name w:val="xl113"/>
    <w:basedOn w:val="1"/>
    <w:link w:val="xl113"/>
    <w:rPr>
      <w:rFonts w:ascii="Times New Roman" w:hAnsi="Times New Roman"/>
      <w:color w:val="000000"/>
      <w:sz w:val="16"/>
    </w:rPr>
  </w:style>
  <w:style w:type="paragraph" w:customStyle="1" w:styleId="aff6">
    <w:name w:val="Необходимые документы"/>
    <w:basedOn w:val="a5"/>
    <w:next w:val="a"/>
    <w:link w:val="aff7"/>
    <w:pPr>
      <w:ind w:left="0" w:firstLine="118"/>
    </w:pPr>
  </w:style>
  <w:style w:type="character" w:customStyle="1" w:styleId="aff7">
    <w:name w:val="Необходимые документы"/>
    <w:basedOn w:val="a6"/>
    <w:link w:val="aff6"/>
    <w:rPr>
      <w:rFonts w:ascii="Times New Roman" w:hAnsi="Times New Roman"/>
      <w:sz w:val="24"/>
    </w:rPr>
  </w:style>
  <w:style w:type="paragraph" w:customStyle="1" w:styleId="xl80">
    <w:name w:val="xl80"/>
    <w:basedOn w:val="a"/>
    <w:link w:val="xl80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800">
    <w:name w:val="xl80"/>
    <w:basedOn w:val="1"/>
    <w:link w:val="xl80"/>
    <w:rPr>
      <w:rFonts w:ascii="Times New Roman" w:hAnsi="Times New Roman"/>
      <w:sz w:val="24"/>
    </w:rPr>
  </w:style>
  <w:style w:type="paragraph" w:customStyle="1" w:styleId="xl160">
    <w:name w:val="xl160"/>
    <w:basedOn w:val="a"/>
    <w:link w:val="xl16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00">
    <w:name w:val="xl160"/>
    <w:basedOn w:val="1"/>
    <w:link w:val="xl160"/>
    <w:rPr>
      <w:rFonts w:ascii="Times New Roman" w:hAnsi="Times New Roman"/>
      <w:b/>
      <w:sz w:val="16"/>
    </w:rPr>
  </w:style>
  <w:style w:type="paragraph" w:styleId="aff8">
    <w:name w:val="Balloon Text"/>
    <w:basedOn w:val="a"/>
    <w:link w:val="aff9"/>
    <w:rPr>
      <w:rFonts w:ascii="Segoe UI" w:hAnsi="Segoe UI"/>
      <w:sz w:val="18"/>
    </w:rPr>
  </w:style>
  <w:style w:type="character" w:customStyle="1" w:styleId="aff9">
    <w:name w:val="Текст выноски Знак"/>
    <w:basedOn w:val="1"/>
    <w:link w:val="aff8"/>
    <w:rPr>
      <w:rFonts w:ascii="Segoe UI" w:hAnsi="Segoe UI"/>
      <w:sz w:val="18"/>
    </w:rPr>
  </w:style>
  <w:style w:type="paragraph" w:customStyle="1" w:styleId="xl127">
    <w:name w:val="xl127"/>
    <w:basedOn w:val="a"/>
    <w:link w:val="xl127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70">
    <w:name w:val="xl127"/>
    <w:basedOn w:val="1"/>
    <w:link w:val="xl127"/>
    <w:rPr>
      <w:rFonts w:ascii="Times New Roman" w:hAnsi="Times New Roman"/>
      <w:b/>
      <w:sz w:val="16"/>
    </w:rPr>
  </w:style>
  <w:style w:type="paragraph" w:styleId="affa">
    <w:name w:val="annotation subject"/>
    <w:basedOn w:val="affb"/>
    <w:next w:val="affb"/>
    <w:link w:val="affc"/>
    <w:rPr>
      <w:b/>
    </w:rPr>
  </w:style>
  <w:style w:type="character" w:customStyle="1" w:styleId="affc">
    <w:name w:val="Тема примечания Знак"/>
    <w:basedOn w:val="affd"/>
    <w:link w:val="affa"/>
    <w:rPr>
      <w:b/>
      <w:sz w:val="20"/>
    </w:rPr>
  </w:style>
  <w:style w:type="paragraph" w:customStyle="1" w:styleId="xl177">
    <w:name w:val="xl177"/>
    <w:basedOn w:val="a"/>
    <w:link w:val="xl177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70">
    <w:name w:val="xl177"/>
    <w:basedOn w:val="1"/>
    <w:link w:val="xl177"/>
    <w:rPr>
      <w:rFonts w:ascii="Times New Roman" w:hAnsi="Times New Roman"/>
      <w:sz w:val="14"/>
    </w:rPr>
  </w:style>
  <w:style w:type="paragraph" w:styleId="affe">
    <w:name w:val="TOC Heading"/>
    <w:basedOn w:val="10"/>
    <w:next w:val="a"/>
    <w:link w:val="afff"/>
    <w:pPr>
      <w:keepNext/>
      <w:keepLines/>
      <w:spacing w:after="0" w:line="264" w:lineRule="auto"/>
      <w:outlineLvl w:val="8"/>
    </w:pPr>
    <w:rPr>
      <w:rFonts w:ascii="@Batang" w:hAnsi="@Batang"/>
      <w:b w:val="0"/>
      <w:color w:val="2F5496"/>
    </w:rPr>
  </w:style>
  <w:style w:type="character" w:customStyle="1" w:styleId="afff">
    <w:name w:val="Заголовок оглавления Знак"/>
    <w:basedOn w:val="11"/>
    <w:link w:val="affe"/>
    <w:rPr>
      <w:rFonts w:ascii="@Batang" w:hAnsi="@Batang"/>
      <w:b w:val="0"/>
      <w:color w:val="2F5496"/>
      <w:sz w:val="24"/>
    </w:rPr>
  </w:style>
  <w:style w:type="paragraph" w:customStyle="1" w:styleId="afff0">
    <w:name w:val="Текст в таблице"/>
    <w:basedOn w:val="aff"/>
    <w:next w:val="a"/>
    <w:link w:val="afff1"/>
    <w:pPr>
      <w:ind w:firstLine="500"/>
    </w:pPr>
  </w:style>
  <w:style w:type="character" w:customStyle="1" w:styleId="afff1">
    <w:name w:val="Текст в таблице"/>
    <w:basedOn w:val="aff1"/>
    <w:link w:val="afff0"/>
    <w:rPr>
      <w:rFonts w:ascii="Times New Roman" w:hAnsi="Times New Roman"/>
      <w:sz w:val="24"/>
    </w:rPr>
  </w:style>
  <w:style w:type="paragraph" w:customStyle="1" w:styleId="xl125">
    <w:name w:val="xl125"/>
    <w:basedOn w:val="a"/>
    <w:link w:val="xl12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50">
    <w:name w:val="xl125"/>
    <w:basedOn w:val="1"/>
    <w:link w:val="xl125"/>
    <w:rPr>
      <w:rFonts w:ascii="Times New Roman" w:hAnsi="Times New Roman"/>
      <w:b/>
      <w:color w:val="000000"/>
      <w:sz w:val="16"/>
    </w:rPr>
  </w:style>
  <w:style w:type="paragraph" w:customStyle="1" w:styleId="afff2">
    <w:name w:val="Прижатый влево"/>
    <w:basedOn w:val="a"/>
    <w:next w:val="a"/>
    <w:link w:val="afff3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3">
    <w:name w:val="Прижатый влево"/>
    <w:basedOn w:val="1"/>
    <w:link w:val="afff2"/>
    <w:rPr>
      <w:rFonts w:ascii="Times New Roman" w:hAnsi="Times New Roman"/>
      <w:sz w:val="24"/>
    </w:rPr>
  </w:style>
  <w:style w:type="paragraph" w:customStyle="1" w:styleId="xl93">
    <w:name w:val="xl93"/>
    <w:basedOn w:val="a"/>
    <w:link w:val="xl9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30">
    <w:name w:val="xl93"/>
    <w:basedOn w:val="1"/>
    <w:link w:val="xl93"/>
    <w:rPr>
      <w:rFonts w:ascii="Times New Roman" w:hAnsi="Times New Roman"/>
      <w:sz w:val="24"/>
    </w:rPr>
  </w:style>
  <w:style w:type="paragraph" w:customStyle="1" w:styleId="afff4">
    <w:name w:val="Утратил силу"/>
    <w:link w:val="afff5"/>
    <w:rPr>
      <w:b/>
      <w:strike/>
      <w:color w:val="666600"/>
    </w:rPr>
  </w:style>
  <w:style w:type="character" w:customStyle="1" w:styleId="afff5">
    <w:name w:val="Утратил силу"/>
    <w:link w:val="afff4"/>
    <w:rPr>
      <w:b/>
      <w:strike/>
      <w:color w:val="666600"/>
    </w:rPr>
  </w:style>
  <w:style w:type="paragraph" w:customStyle="1" w:styleId="1e">
    <w:name w:val="Обычный (веб)1"/>
    <w:basedOn w:val="a"/>
    <w:next w:val="afff6"/>
    <w:link w:val="1f"/>
    <w:pPr>
      <w:widowControl w:val="0"/>
    </w:pPr>
    <w:rPr>
      <w:rFonts w:ascii="Times New Roman" w:hAnsi="Times New Roman"/>
      <w:sz w:val="24"/>
    </w:rPr>
  </w:style>
  <w:style w:type="character" w:customStyle="1" w:styleId="1f">
    <w:name w:val="Обычный (веб)1"/>
    <w:basedOn w:val="1"/>
    <w:link w:val="1e"/>
    <w:rPr>
      <w:rFonts w:ascii="Times New Roman" w:hAnsi="Times New Roman"/>
      <w:sz w:val="24"/>
    </w:rPr>
  </w:style>
  <w:style w:type="paragraph" w:customStyle="1" w:styleId="xl178">
    <w:name w:val="xl178"/>
    <w:basedOn w:val="a"/>
    <w:link w:val="xl178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80">
    <w:name w:val="xl178"/>
    <w:basedOn w:val="1"/>
    <w:link w:val="xl178"/>
    <w:rPr>
      <w:rFonts w:ascii="Times New Roman" w:hAnsi="Times New Roman"/>
      <w:sz w:val="14"/>
    </w:rPr>
  </w:style>
  <w:style w:type="paragraph" w:customStyle="1" w:styleId="xl77">
    <w:name w:val="xl77"/>
    <w:basedOn w:val="a"/>
    <w:link w:val="xl7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70">
    <w:name w:val="xl77"/>
    <w:basedOn w:val="1"/>
    <w:link w:val="xl77"/>
    <w:rPr>
      <w:rFonts w:ascii="Times New Roman" w:hAnsi="Times New Roman"/>
      <w:color w:val="000000"/>
      <w:sz w:val="16"/>
    </w:rPr>
  </w:style>
  <w:style w:type="paragraph" w:customStyle="1" w:styleId="xl179">
    <w:name w:val="xl179"/>
    <w:basedOn w:val="a"/>
    <w:link w:val="xl179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90">
    <w:name w:val="xl179"/>
    <w:basedOn w:val="1"/>
    <w:link w:val="xl179"/>
    <w:rPr>
      <w:rFonts w:ascii="Times New Roman" w:hAnsi="Times New Roman"/>
      <w:sz w:val="14"/>
    </w:rPr>
  </w:style>
  <w:style w:type="paragraph" w:customStyle="1" w:styleId="afff7">
    <w:name w:val="Текст ЭР (см. также)"/>
    <w:basedOn w:val="a"/>
    <w:next w:val="a"/>
    <w:link w:val="afff8"/>
    <w:pPr>
      <w:widowControl w:val="0"/>
      <w:spacing w:before="200" w:line="360" w:lineRule="auto"/>
    </w:pPr>
    <w:rPr>
      <w:rFonts w:ascii="Times New Roman" w:hAnsi="Times New Roman"/>
      <w:sz w:val="20"/>
    </w:rPr>
  </w:style>
  <w:style w:type="character" w:customStyle="1" w:styleId="afff8">
    <w:name w:val="Текст ЭР (см. также)"/>
    <w:basedOn w:val="1"/>
    <w:link w:val="afff7"/>
    <w:rPr>
      <w:rFonts w:ascii="Times New Roman" w:hAnsi="Times New Roman"/>
      <w:sz w:val="20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xl158">
    <w:name w:val="xl158"/>
    <w:basedOn w:val="a"/>
    <w:link w:val="xl15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80">
    <w:name w:val="xl158"/>
    <w:basedOn w:val="1"/>
    <w:link w:val="xl158"/>
    <w:rPr>
      <w:rFonts w:ascii="Times New Roman" w:hAnsi="Times New Roman"/>
      <w:b/>
      <w:sz w:val="16"/>
    </w:rPr>
  </w:style>
  <w:style w:type="paragraph" w:customStyle="1" w:styleId="xl115">
    <w:name w:val="xl115"/>
    <w:basedOn w:val="a"/>
    <w:link w:val="xl11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150">
    <w:name w:val="xl115"/>
    <w:basedOn w:val="1"/>
    <w:link w:val="xl115"/>
    <w:rPr>
      <w:rFonts w:ascii="Times New Roman" w:hAnsi="Times New Roman"/>
      <w:b/>
      <w:sz w:val="16"/>
    </w:rPr>
  </w:style>
  <w:style w:type="paragraph" w:customStyle="1" w:styleId="afff9">
    <w:name w:val="Ссылка на официальную публикацию"/>
    <w:basedOn w:val="a"/>
    <w:next w:val="a"/>
    <w:link w:val="afffa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a">
    <w:name w:val="Ссылка на официальную публикацию"/>
    <w:basedOn w:val="1"/>
    <w:link w:val="afff9"/>
    <w:rPr>
      <w:rFonts w:ascii="Times New Roman" w:hAnsi="Times New Roman"/>
      <w:sz w:val="24"/>
    </w:rPr>
  </w:style>
  <w:style w:type="paragraph" w:customStyle="1" w:styleId="212pt">
    <w:name w:val="Основной текст (2) + 12 pt"/>
    <w:link w:val="212pt0"/>
    <w:rPr>
      <w:rFonts w:ascii="Times New Roman" w:hAnsi="Times New Roman"/>
      <w:sz w:val="24"/>
      <w:highlight w:val="white"/>
    </w:rPr>
  </w:style>
  <w:style w:type="character" w:customStyle="1" w:styleId="212pt0">
    <w:name w:val="Основной текст (2) + 12 pt"/>
    <w:link w:val="212pt"/>
    <w:rPr>
      <w:rFonts w:ascii="Times New Roman" w:hAnsi="Times New Roman"/>
      <w:strike w:val="0"/>
      <w:color w:val="000000"/>
      <w:spacing w:val="0"/>
      <w:sz w:val="24"/>
      <w:highlight w:val="white"/>
      <w:u w:val="none"/>
    </w:rPr>
  </w:style>
  <w:style w:type="paragraph" w:customStyle="1" w:styleId="xl168">
    <w:name w:val="xl168"/>
    <w:basedOn w:val="a"/>
    <w:link w:val="xl168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80">
    <w:name w:val="xl168"/>
    <w:basedOn w:val="1"/>
    <w:link w:val="xl168"/>
    <w:rPr>
      <w:rFonts w:ascii="Times New Roman" w:hAnsi="Times New Roman"/>
      <w:b/>
      <w:sz w:val="14"/>
    </w:rPr>
  </w:style>
  <w:style w:type="paragraph" w:customStyle="1" w:styleId="xl65">
    <w:name w:val="xl65"/>
    <w:basedOn w:val="a"/>
    <w:link w:val="xl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14"/>
    </w:rPr>
  </w:style>
  <w:style w:type="paragraph" w:customStyle="1" w:styleId="xl139">
    <w:name w:val="xl139"/>
    <w:basedOn w:val="a"/>
    <w:link w:val="xl13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90">
    <w:name w:val="xl139"/>
    <w:basedOn w:val="1"/>
    <w:link w:val="xl139"/>
    <w:rPr>
      <w:rFonts w:ascii="Times New Roman" w:hAnsi="Times New Roman"/>
      <w:b/>
      <w:sz w:val="16"/>
    </w:rPr>
  </w:style>
  <w:style w:type="paragraph" w:customStyle="1" w:styleId="xl97">
    <w:name w:val="xl97"/>
    <w:basedOn w:val="a"/>
    <w:link w:val="xl970"/>
    <w:pPr>
      <w:spacing w:beforeAutospacing="1" w:afterAutospacing="1"/>
    </w:pPr>
    <w:rPr>
      <w:rFonts w:ascii="Times New Roman" w:hAnsi="Times New Roman"/>
      <w:color w:val="FF0000"/>
      <w:sz w:val="24"/>
    </w:rPr>
  </w:style>
  <w:style w:type="character" w:customStyle="1" w:styleId="xl970">
    <w:name w:val="xl97"/>
    <w:basedOn w:val="1"/>
    <w:link w:val="xl97"/>
    <w:rPr>
      <w:rFonts w:ascii="Times New Roman" w:hAnsi="Times New Roman"/>
      <w:color w:val="FF0000"/>
      <w:sz w:val="24"/>
    </w:rPr>
  </w:style>
  <w:style w:type="paragraph" w:customStyle="1" w:styleId="afffb">
    <w:name w:val="Текст (справка)"/>
    <w:basedOn w:val="a"/>
    <w:next w:val="a"/>
    <w:link w:val="afffc"/>
    <w:pPr>
      <w:widowControl w:val="0"/>
      <w:spacing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c">
    <w:name w:val="Текст (справка)"/>
    <w:basedOn w:val="1"/>
    <w:link w:val="afffb"/>
    <w:rPr>
      <w:rFonts w:ascii="Times New Roman" w:hAnsi="Times New Roman"/>
      <w:sz w:val="24"/>
    </w:rPr>
  </w:style>
  <w:style w:type="paragraph" w:customStyle="1" w:styleId="afffd">
    <w:name w:val="Внимание: недобросовестность!"/>
    <w:basedOn w:val="a5"/>
    <w:next w:val="a"/>
    <w:link w:val="afffe"/>
  </w:style>
  <w:style w:type="character" w:customStyle="1" w:styleId="afffe">
    <w:name w:val="Внимание: недобросовестность!"/>
    <w:basedOn w:val="a6"/>
    <w:link w:val="afffd"/>
    <w:rPr>
      <w:rFonts w:ascii="Times New Roman" w:hAnsi="Times New Roman"/>
      <w:sz w:val="24"/>
    </w:rPr>
  </w:style>
  <w:style w:type="paragraph" w:styleId="affff">
    <w:name w:val="Body Text"/>
    <w:basedOn w:val="a"/>
    <w:link w:val="affff0"/>
    <w:pPr>
      <w:widowControl w:val="0"/>
      <w:spacing w:before="120" w:after="120"/>
      <w:jc w:val="both"/>
    </w:pPr>
    <w:rPr>
      <w:rFonts w:ascii="Times New Roman" w:hAnsi="Times New Roman"/>
      <w:sz w:val="24"/>
    </w:rPr>
  </w:style>
  <w:style w:type="character" w:customStyle="1" w:styleId="affff0">
    <w:name w:val="Основной текст Знак"/>
    <w:basedOn w:val="1"/>
    <w:link w:val="affff"/>
    <w:rPr>
      <w:rFonts w:ascii="Times New Roman" w:hAnsi="Times New Roman"/>
      <w:sz w:val="24"/>
    </w:rPr>
  </w:style>
  <w:style w:type="paragraph" w:customStyle="1" w:styleId="xl91">
    <w:name w:val="xl91"/>
    <w:basedOn w:val="a"/>
    <w:link w:val="xl9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10">
    <w:name w:val="xl91"/>
    <w:basedOn w:val="1"/>
    <w:link w:val="xl91"/>
    <w:rPr>
      <w:rFonts w:ascii="Times New Roman" w:hAnsi="Times New Roman"/>
      <w:sz w:val="14"/>
    </w:rPr>
  </w:style>
  <w:style w:type="paragraph" w:customStyle="1" w:styleId="xl120">
    <w:name w:val="xl120"/>
    <w:basedOn w:val="a"/>
    <w:link w:val="xl12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00">
    <w:name w:val="xl120"/>
    <w:basedOn w:val="1"/>
    <w:link w:val="xl120"/>
    <w:rPr>
      <w:rFonts w:ascii="Times New Roman" w:hAnsi="Times New Roman"/>
      <w:b/>
      <w:i/>
      <w:color w:val="000000"/>
      <w:sz w:val="16"/>
    </w:rPr>
  </w:style>
  <w:style w:type="paragraph" w:customStyle="1" w:styleId="affff1">
    <w:name w:val="Сравнение редакций"/>
    <w:link w:val="affff2"/>
    <w:rPr>
      <w:b/>
      <w:color w:val="26282F"/>
    </w:rPr>
  </w:style>
  <w:style w:type="character" w:customStyle="1" w:styleId="affff2">
    <w:name w:val="Сравнение редакций"/>
    <w:link w:val="affff1"/>
    <w:rPr>
      <w:b/>
      <w:color w:val="26282F"/>
    </w:rPr>
  </w:style>
  <w:style w:type="paragraph" w:customStyle="1" w:styleId="pTextStyle">
    <w:name w:val="pTextStyle"/>
    <w:basedOn w:val="a"/>
    <w:link w:val="pTextStyle0"/>
    <w:pPr>
      <w:spacing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customStyle="1" w:styleId="xl161">
    <w:name w:val="xl161"/>
    <w:basedOn w:val="a"/>
    <w:link w:val="xl161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10">
    <w:name w:val="xl161"/>
    <w:basedOn w:val="1"/>
    <w:link w:val="xl161"/>
    <w:rPr>
      <w:rFonts w:ascii="Times New Roman" w:hAnsi="Times New Roman"/>
      <w:b/>
      <w:sz w:val="16"/>
    </w:rPr>
  </w:style>
  <w:style w:type="paragraph" w:styleId="27">
    <w:name w:val="List 2"/>
    <w:basedOn w:val="a"/>
    <w:link w:val="28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8">
    <w:name w:val="Список 2 Знак"/>
    <w:basedOn w:val="1"/>
    <w:link w:val="27"/>
    <w:rPr>
      <w:rFonts w:ascii="Arial" w:hAnsi="Arial"/>
      <w:sz w:val="20"/>
    </w:rPr>
  </w:style>
  <w:style w:type="paragraph" w:customStyle="1" w:styleId="1f0">
    <w:name w:val="Просмотренная гиперссылка1"/>
    <w:basedOn w:val="19"/>
    <w:link w:val="1f1"/>
    <w:rPr>
      <w:color w:val="800080"/>
      <w:u w:val="single"/>
    </w:rPr>
  </w:style>
  <w:style w:type="character" w:customStyle="1" w:styleId="1f1">
    <w:name w:val="Просмотренная гиперссылка1"/>
    <w:basedOn w:val="a0"/>
    <w:link w:val="1f0"/>
    <w:rPr>
      <w:color w:val="800080"/>
      <w:u w:val="single"/>
    </w:rPr>
  </w:style>
  <w:style w:type="paragraph" w:customStyle="1" w:styleId="xl98">
    <w:name w:val="xl98"/>
    <w:basedOn w:val="a"/>
    <w:link w:val="xl98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80">
    <w:name w:val="xl98"/>
    <w:basedOn w:val="1"/>
    <w:link w:val="xl98"/>
    <w:rPr>
      <w:rFonts w:ascii="Times New Roman" w:hAnsi="Times New Roman"/>
      <w:color w:val="FF0000"/>
      <w:sz w:val="14"/>
    </w:rPr>
  </w:style>
  <w:style w:type="paragraph" w:customStyle="1" w:styleId="xl101">
    <w:name w:val="xl101"/>
    <w:basedOn w:val="a"/>
    <w:link w:val="xl101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010">
    <w:name w:val="xl101"/>
    <w:basedOn w:val="1"/>
    <w:link w:val="xl101"/>
    <w:rPr>
      <w:rFonts w:ascii="Times New Roman" w:hAnsi="Times New Roman"/>
      <w:color w:val="FFFFFF"/>
      <w:sz w:val="14"/>
    </w:rPr>
  </w:style>
  <w:style w:type="paragraph" w:customStyle="1" w:styleId="xl144">
    <w:name w:val="xl144"/>
    <w:basedOn w:val="a"/>
    <w:link w:val="xl144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40">
    <w:name w:val="xl144"/>
    <w:basedOn w:val="1"/>
    <w:link w:val="xl144"/>
    <w:rPr>
      <w:rFonts w:ascii="Times New Roman" w:hAnsi="Times New Roman"/>
      <w:color w:val="000000"/>
      <w:sz w:val="16"/>
    </w:rPr>
  </w:style>
  <w:style w:type="paragraph" w:customStyle="1" w:styleId="markedcontent">
    <w:name w:val="markedcontent"/>
    <w:basedOn w:val="19"/>
    <w:link w:val="markedcontent0"/>
  </w:style>
  <w:style w:type="character" w:customStyle="1" w:styleId="markedcontent0">
    <w:name w:val="markedcontent"/>
    <w:basedOn w:val="a0"/>
    <w:link w:val="markedcontent"/>
  </w:style>
  <w:style w:type="paragraph" w:customStyle="1" w:styleId="xl119">
    <w:name w:val="xl119"/>
    <w:basedOn w:val="a"/>
    <w:link w:val="xl119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190">
    <w:name w:val="xl119"/>
    <w:basedOn w:val="1"/>
    <w:link w:val="xl119"/>
    <w:rPr>
      <w:rFonts w:ascii="Times New Roman" w:hAnsi="Times New Roman"/>
      <w:color w:val="FFFFFF"/>
      <w:sz w:val="14"/>
    </w:rPr>
  </w:style>
  <w:style w:type="paragraph" w:customStyle="1" w:styleId="affff3">
    <w:name w:val="Напишите нам"/>
    <w:basedOn w:val="a"/>
    <w:next w:val="a"/>
    <w:link w:val="affff4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</w:rPr>
  </w:style>
  <w:style w:type="character" w:customStyle="1" w:styleId="affff4">
    <w:name w:val="Напишите нам"/>
    <w:basedOn w:val="1"/>
    <w:link w:val="affff3"/>
    <w:rPr>
      <w:rFonts w:ascii="Times New Roman" w:hAnsi="Times New Roman"/>
      <w:sz w:val="20"/>
    </w:rPr>
  </w:style>
  <w:style w:type="paragraph" w:customStyle="1" w:styleId="affff5">
    <w:name w:val="Колонтитул (правый)"/>
    <w:basedOn w:val="affff6"/>
    <w:next w:val="a"/>
    <w:link w:val="affff7"/>
    <w:rPr>
      <w:sz w:val="14"/>
    </w:rPr>
  </w:style>
  <w:style w:type="character" w:customStyle="1" w:styleId="affff7">
    <w:name w:val="Колонтитул (правый)"/>
    <w:basedOn w:val="affff8"/>
    <w:link w:val="affff5"/>
    <w:rPr>
      <w:rFonts w:ascii="Times New Roman" w:hAnsi="Times New Roman"/>
      <w:sz w:val="14"/>
    </w:rPr>
  </w:style>
  <w:style w:type="paragraph" w:customStyle="1" w:styleId="xl100">
    <w:name w:val="xl100"/>
    <w:basedOn w:val="a"/>
    <w:link w:val="xl10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00">
    <w:name w:val="xl100"/>
    <w:basedOn w:val="1"/>
    <w:link w:val="xl100"/>
    <w:rPr>
      <w:rFonts w:ascii="Times New Roman" w:hAnsi="Times New Roman"/>
      <w:sz w:val="14"/>
    </w:rPr>
  </w:style>
  <w:style w:type="paragraph" w:customStyle="1" w:styleId="xl118">
    <w:name w:val="xl118"/>
    <w:basedOn w:val="a"/>
    <w:link w:val="xl11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80">
    <w:name w:val="xl118"/>
    <w:basedOn w:val="1"/>
    <w:link w:val="xl118"/>
    <w:rPr>
      <w:rFonts w:ascii="Times New Roman" w:hAnsi="Times New Roman"/>
      <w:sz w:val="14"/>
    </w:rPr>
  </w:style>
  <w:style w:type="paragraph" w:customStyle="1" w:styleId="xl132">
    <w:name w:val="xl132"/>
    <w:basedOn w:val="a"/>
    <w:link w:val="xl13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320">
    <w:name w:val="xl132"/>
    <w:basedOn w:val="1"/>
    <w:link w:val="xl132"/>
    <w:rPr>
      <w:rFonts w:ascii="Times New Roman" w:hAnsi="Times New Roman"/>
      <w:sz w:val="24"/>
    </w:rPr>
  </w:style>
  <w:style w:type="paragraph" w:customStyle="1" w:styleId="pTextStyleCenter">
    <w:name w:val="pTextStyleCenter"/>
    <w:basedOn w:val="a"/>
    <w:link w:val="pTextStyleCenter0"/>
    <w:pPr>
      <w:spacing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xl137">
    <w:name w:val="xl137"/>
    <w:basedOn w:val="a"/>
    <w:link w:val="xl137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70">
    <w:name w:val="xl137"/>
    <w:basedOn w:val="1"/>
    <w:link w:val="xl137"/>
    <w:rPr>
      <w:rFonts w:ascii="Times New Roman" w:hAnsi="Times New Roman"/>
      <w:b/>
      <w:color w:val="000000"/>
      <w:sz w:val="16"/>
    </w:rPr>
  </w:style>
  <w:style w:type="paragraph" w:customStyle="1" w:styleId="affff9">
    <w:name w:val="Заголовок распахивающейся части диалога"/>
    <w:basedOn w:val="a"/>
    <w:next w:val="a"/>
    <w:link w:val="affffa"/>
    <w:pPr>
      <w:widowControl w:val="0"/>
      <w:spacing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a">
    <w:name w:val="Заголовок распахивающейся части диалога"/>
    <w:basedOn w:val="1"/>
    <w:link w:val="affff9"/>
    <w:rPr>
      <w:rFonts w:ascii="Times New Roman" w:hAnsi="Times New Roman"/>
      <w:i/>
      <w:color w:val="000080"/>
    </w:rPr>
  </w:style>
  <w:style w:type="paragraph" w:customStyle="1" w:styleId="affffb">
    <w:name w:val="Не вступил в силу"/>
    <w:link w:val="affffc"/>
    <w:rPr>
      <w:b/>
      <w:shd w:val="clear" w:color="auto" w:fill="D8EDE8"/>
    </w:rPr>
  </w:style>
  <w:style w:type="character" w:customStyle="1" w:styleId="affffc">
    <w:name w:val="Не вступил в силу"/>
    <w:link w:val="affffb"/>
    <w:rPr>
      <w:b/>
      <w:color w:val="000000"/>
      <w:shd w:val="clear" w:color="auto" w:fill="D8EDE8"/>
    </w:rPr>
  </w:style>
  <w:style w:type="paragraph" w:customStyle="1" w:styleId="xl153">
    <w:name w:val="xl153"/>
    <w:basedOn w:val="a"/>
    <w:link w:val="xl15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30">
    <w:name w:val="xl153"/>
    <w:basedOn w:val="1"/>
    <w:link w:val="xl153"/>
    <w:rPr>
      <w:rFonts w:ascii="Times New Roman" w:hAnsi="Times New Roman"/>
      <w:i/>
      <w:sz w:val="1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xl152">
    <w:name w:val="xl152"/>
    <w:basedOn w:val="a"/>
    <w:link w:val="xl15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520">
    <w:name w:val="xl152"/>
    <w:basedOn w:val="1"/>
    <w:link w:val="xl152"/>
    <w:rPr>
      <w:rFonts w:ascii="Times New Roman" w:hAnsi="Times New Roman"/>
      <w:sz w:val="24"/>
    </w:rPr>
  </w:style>
  <w:style w:type="paragraph" w:customStyle="1" w:styleId="19">
    <w:name w:val="Основной шрифт абзаца1"/>
  </w:style>
  <w:style w:type="paragraph" w:customStyle="1" w:styleId="xl108">
    <w:name w:val="xl108"/>
    <w:basedOn w:val="a"/>
    <w:link w:val="xl108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80">
    <w:name w:val="xl108"/>
    <w:basedOn w:val="1"/>
    <w:link w:val="xl108"/>
    <w:rPr>
      <w:rFonts w:ascii="Times New Roman" w:hAnsi="Times New Roman"/>
      <w:color w:val="000000"/>
      <w:sz w:val="16"/>
    </w:rPr>
  </w:style>
  <w:style w:type="paragraph" w:customStyle="1" w:styleId="xl149">
    <w:name w:val="xl149"/>
    <w:basedOn w:val="a"/>
    <w:link w:val="xl14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90">
    <w:name w:val="xl149"/>
    <w:basedOn w:val="1"/>
    <w:link w:val="xl149"/>
    <w:rPr>
      <w:rFonts w:ascii="Times New Roman" w:hAnsi="Times New Roman"/>
      <w:b/>
      <w:sz w:val="16"/>
    </w:rPr>
  </w:style>
  <w:style w:type="paragraph" w:customStyle="1" w:styleId="affffd">
    <w:name w:val="Заголовок группы контролов"/>
    <w:basedOn w:val="a"/>
    <w:next w:val="a"/>
    <w:link w:val="affffe"/>
    <w:pPr>
      <w:widowControl w:val="0"/>
      <w:spacing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e">
    <w:name w:val="Заголовок группы контролов"/>
    <w:basedOn w:val="1"/>
    <w:link w:val="affffd"/>
    <w:rPr>
      <w:rFonts w:ascii="Times New Roman" w:hAnsi="Times New Roman"/>
      <w:b/>
      <w:color w:val="000000"/>
      <w:sz w:val="24"/>
    </w:rPr>
  </w:style>
  <w:style w:type="paragraph" w:customStyle="1" w:styleId="xl154">
    <w:name w:val="xl154"/>
    <w:basedOn w:val="a"/>
    <w:link w:val="xl15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40">
    <w:name w:val="xl154"/>
    <w:basedOn w:val="1"/>
    <w:link w:val="xl154"/>
    <w:rPr>
      <w:rFonts w:ascii="Times New Roman" w:hAnsi="Times New Roman"/>
      <w:i/>
      <w:sz w:val="14"/>
    </w:rPr>
  </w:style>
  <w:style w:type="paragraph" w:customStyle="1" w:styleId="xl134">
    <w:name w:val="xl134"/>
    <w:basedOn w:val="a"/>
    <w:link w:val="xl13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340">
    <w:name w:val="xl134"/>
    <w:basedOn w:val="1"/>
    <w:link w:val="xl134"/>
    <w:rPr>
      <w:rFonts w:ascii="Times New Roman" w:hAnsi="Times New Roman"/>
      <w:sz w:val="14"/>
    </w:rPr>
  </w:style>
  <w:style w:type="paragraph" w:customStyle="1" w:styleId="xl83">
    <w:name w:val="xl83"/>
    <w:basedOn w:val="a"/>
    <w:link w:val="xl83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30">
    <w:name w:val="xl83"/>
    <w:basedOn w:val="1"/>
    <w:link w:val="xl83"/>
    <w:rPr>
      <w:rFonts w:ascii="Times New Roman" w:hAnsi="Times New Roman"/>
      <w:sz w:val="14"/>
    </w:rPr>
  </w:style>
  <w:style w:type="paragraph" w:customStyle="1" w:styleId="xl68">
    <w:name w:val="xl68"/>
    <w:basedOn w:val="a"/>
    <w:link w:val="xl68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680">
    <w:name w:val="xl68"/>
    <w:basedOn w:val="1"/>
    <w:link w:val="xl68"/>
    <w:rPr>
      <w:rFonts w:ascii="Times New Roman" w:hAnsi="Times New Roman"/>
      <w:color w:val="000000"/>
      <w:sz w:val="16"/>
    </w:rPr>
  </w:style>
  <w:style w:type="paragraph" w:customStyle="1" w:styleId="xl84">
    <w:name w:val="xl84"/>
    <w:basedOn w:val="a"/>
    <w:link w:val="xl8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40">
    <w:name w:val="xl84"/>
    <w:basedOn w:val="1"/>
    <w:link w:val="xl84"/>
    <w:rPr>
      <w:rFonts w:ascii="Times New Roman" w:hAnsi="Times New Roman"/>
      <w:sz w:val="14"/>
    </w:rPr>
  </w:style>
  <w:style w:type="paragraph" w:styleId="31">
    <w:name w:val="toc 3"/>
    <w:basedOn w:val="a"/>
    <w:next w:val="a"/>
    <w:link w:val="32"/>
    <w:uiPriority w:val="39"/>
    <w:pPr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xl92">
    <w:name w:val="xl92"/>
    <w:basedOn w:val="a"/>
    <w:link w:val="xl92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20">
    <w:name w:val="xl92"/>
    <w:basedOn w:val="1"/>
    <w:link w:val="xl92"/>
    <w:rPr>
      <w:rFonts w:ascii="Times New Roman" w:hAnsi="Times New Roman"/>
      <w:sz w:val="14"/>
    </w:rPr>
  </w:style>
  <w:style w:type="paragraph" w:customStyle="1" w:styleId="ae">
    <w:name w:val="Текст (лев. подпись)"/>
    <w:basedOn w:val="a"/>
    <w:next w:val="a"/>
    <w:link w:val="af0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0">
    <w:name w:val="Текст (лев. подпись)"/>
    <w:basedOn w:val="1"/>
    <w:link w:val="ae"/>
    <w:rPr>
      <w:rFonts w:ascii="Times New Roman" w:hAnsi="Times New Roman"/>
      <w:sz w:val="24"/>
    </w:rPr>
  </w:style>
  <w:style w:type="paragraph" w:customStyle="1" w:styleId="xl67">
    <w:name w:val="xl67"/>
    <w:basedOn w:val="a"/>
    <w:link w:val="xl670"/>
    <w:pPr>
      <w:spacing w:beforeAutospacing="1" w:afterAutospacing="1"/>
      <w:jc w:val="both"/>
    </w:pPr>
    <w:rPr>
      <w:rFonts w:ascii="Times New Roman" w:hAnsi="Times New Roman"/>
      <w:sz w:val="16"/>
    </w:rPr>
  </w:style>
  <w:style w:type="character" w:customStyle="1" w:styleId="xl670">
    <w:name w:val="xl67"/>
    <w:basedOn w:val="1"/>
    <w:link w:val="xl67"/>
    <w:rPr>
      <w:rFonts w:ascii="Times New Roman" w:hAnsi="Times New Roman"/>
      <w:color w:val="000000"/>
      <w:sz w:val="16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s1">
    <w:name w:val="s_1"/>
    <w:basedOn w:val="a"/>
    <w:link w:val="s1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styleId="afffff">
    <w:name w:val="List Paragraph"/>
    <w:basedOn w:val="a"/>
    <w:link w:val="afffff0"/>
    <w:pPr>
      <w:ind w:left="720"/>
      <w:contextualSpacing/>
    </w:pPr>
  </w:style>
  <w:style w:type="character" w:customStyle="1" w:styleId="afffff0">
    <w:name w:val="Абзац списка Знак"/>
    <w:basedOn w:val="1"/>
    <w:link w:val="afffff"/>
  </w:style>
  <w:style w:type="paragraph" w:customStyle="1" w:styleId="xl136">
    <w:name w:val="xl136"/>
    <w:basedOn w:val="a"/>
    <w:link w:val="xl13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60">
    <w:name w:val="xl136"/>
    <w:basedOn w:val="1"/>
    <w:link w:val="xl136"/>
    <w:rPr>
      <w:rFonts w:ascii="Times New Roman" w:hAnsi="Times New Roman"/>
      <w:b/>
      <w:sz w:val="16"/>
    </w:rPr>
  </w:style>
  <w:style w:type="paragraph" w:customStyle="1" w:styleId="xl106">
    <w:name w:val="xl106"/>
    <w:basedOn w:val="a"/>
    <w:link w:val="xl10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60">
    <w:name w:val="xl106"/>
    <w:basedOn w:val="1"/>
    <w:link w:val="xl106"/>
    <w:rPr>
      <w:rFonts w:ascii="Times New Roman" w:hAnsi="Times New Roman"/>
      <w:b/>
      <w:sz w:val="16"/>
    </w:rPr>
  </w:style>
  <w:style w:type="paragraph" w:customStyle="1" w:styleId="afffff1">
    <w:name w:val="Информация об изменениях документа"/>
    <w:basedOn w:val="afffff2"/>
    <w:next w:val="a"/>
    <w:link w:val="afffff3"/>
    <w:rPr>
      <w:i/>
    </w:rPr>
  </w:style>
  <w:style w:type="character" w:customStyle="1" w:styleId="afffff3">
    <w:name w:val="Информация об изменениях документа"/>
    <w:basedOn w:val="afffff4"/>
    <w:link w:val="afffff1"/>
    <w:rPr>
      <w:rFonts w:ascii="Times New Roman" w:hAnsi="Times New Roman"/>
      <w:i/>
      <w:color w:val="353842"/>
      <w:sz w:val="24"/>
    </w:rPr>
  </w:style>
  <w:style w:type="paragraph" w:customStyle="1" w:styleId="afffff5">
    <w:name w:val="Опечатки"/>
    <w:link w:val="afffff6"/>
    <w:rPr>
      <w:color w:val="FF0000"/>
    </w:rPr>
  </w:style>
  <w:style w:type="character" w:customStyle="1" w:styleId="afffff6">
    <w:name w:val="Опечатки"/>
    <w:link w:val="afffff5"/>
    <w:rPr>
      <w:color w:val="FF0000"/>
    </w:rPr>
  </w:style>
  <w:style w:type="paragraph" w:customStyle="1" w:styleId="afffff7">
    <w:name w:val="Активная гипертекстовая ссылка"/>
    <w:link w:val="afffff8"/>
    <w:rPr>
      <w:b/>
      <w:color w:val="106BBE"/>
      <w:u w:val="single"/>
    </w:rPr>
  </w:style>
  <w:style w:type="character" w:customStyle="1" w:styleId="afffff8">
    <w:name w:val="Активная гипертекстовая ссылка"/>
    <w:link w:val="afffff7"/>
    <w:rPr>
      <w:b/>
      <w:color w:val="106BBE"/>
      <w:u w:val="single"/>
    </w:rPr>
  </w:style>
  <w:style w:type="paragraph" w:customStyle="1" w:styleId="afffff9">
    <w:name w:val="Сравнение редакций. Удаленный фрагмент"/>
    <w:link w:val="afffffa"/>
    <w:rPr>
      <w:shd w:val="clear" w:color="auto" w:fill="C4C413"/>
    </w:rPr>
  </w:style>
  <w:style w:type="character" w:customStyle="1" w:styleId="afffffa">
    <w:name w:val="Сравнение редакций. Удаленный фрагмент"/>
    <w:link w:val="afffff9"/>
    <w:rPr>
      <w:color w:val="000000"/>
      <w:shd w:val="clear" w:color="auto" w:fill="C4C413"/>
    </w:rPr>
  </w:style>
  <w:style w:type="paragraph" w:customStyle="1" w:styleId="xl87">
    <w:name w:val="xl87"/>
    <w:basedOn w:val="a"/>
    <w:link w:val="xl87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70">
    <w:name w:val="xl87"/>
    <w:basedOn w:val="1"/>
    <w:link w:val="xl87"/>
    <w:rPr>
      <w:rFonts w:ascii="Times New Roman" w:hAnsi="Times New Roman"/>
      <w:i/>
      <w:sz w:val="14"/>
    </w:rPr>
  </w:style>
  <w:style w:type="paragraph" w:customStyle="1" w:styleId="xl148">
    <w:name w:val="xl148"/>
    <w:basedOn w:val="a"/>
    <w:link w:val="xl148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80">
    <w:name w:val="xl148"/>
    <w:basedOn w:val="1"/>
    <w:link w:val="xl148"/>
    <w:rPr>
      <w:rFonts w:ascii="Times New Roman" w:hAnsi="Times New Roman"/>
      <w:b/>
      <w:sz w:val="16"/>
    </w:rPr>
  </w:style>
  <w:style w:type="paragraph" w:customStyle="1" w:styleId="43">
    <w:name w:val="Неразрешенное упоминание4"/>
    <w:basedOn w:val="19"/>
    <w:link w:val="44"/>
    <w:rPr>
      <w:color w:val="605E5C"/>
      <w:shd w:val="clear" w:color="auto" w:fill="E1DFDD"/>
    </w:rPr>
  </w:style>
  <w:style w:type="character" w:customStyle="1" w:styleId="44">
    <w:name w:val="Неразрешенное упоминание4"/>
    <w:basedOn w:val="a0"/>
    <w:link w:val="43"/>
    <w:rPr>
      <w:color w:val="605E5C"/>
      <w:shd w:val="clear" w:color="auto" w:fill="E1DFDD"/>
    </w:rPr>
  </w:style>
  <w:style w:type="paragraph" w:customStyle="1" w:styleId="xl126">
    <w:name w:val="xl126"/>
    <w:basedOn w:val="a"/>
    <w:link w:val="xl12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60">
    <w:name w:val="xl126"/>
    <w:basedOn w:val="1"/>
    <w:link w:val="xl126"/>
    <w:rPr>
      <w:rFonts w:ascii="Times New Roman" w:hAnsi="Times New Roman"/>
      <w:b/>
      <w:sz w:val="16"/>
    </w:rPr>
  </w:style>
  <w:style w:type="paragraph" w:customStyle="1" w:styleId="xl156">
    <w:name w:val="xl156"/>
    <w:basedOn w:val="a"/>
    <w:link w:val="xl156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60">
    <w:name w:val="xl156"/>
    <w:basedOn w:val="1"/>
    <w:link w:val="xl156"/>
    <w:rPr>
      <w:rFonts w:ascii="Times New Roman" w:hAnsi="Times New Roman"/>
      <w:b/>
      <w:sz w:val="24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xl90">
    <w:name w:val="xl90"/>
    <w:basedOn w:val="a"/>
    <w:link w:val="xl9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00">
    <w:name w:val="xl90"/>
    <w:basedOn w:val="1"/>
    <w:link w:val="xl90"/>
    <w:rPr>
      <w:rFonts w:ascii="Times New Roman" w:hAnsi="Times New Roman"/>
      <w:sz w:val="14"/>
    </w:rPr>
  </w:style>
  <w:style w:type="paragraph" w:customStyle="1" w:styleId="xl63">
    <w:name w:val="xl63"/>
    <w:basedOn w:val="a"/>
    <w:link w:val="xl6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30">
    <w:name w:val="xl63"/>
    <w:basedOn w:val="1"/>
    <w:link w:val="xl63"/>
    <w:rPr>
      <w:rFonts w:ascii="Times New Roman" w:hAnsi="Times New Roman"/>
      <w:sz w:val="24"/>
    </w:rPr>
  </w:style>
  <w:style w:type="paragraph" w:customStyle="1" w:styleId="xl157">
    <w:name w:val="xl157"/>
    <w:basedOn w:val="a"/>
    <w:link w:val="xl157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70">
    <w:name w:val="xl157"/>
    <w:basedOn w:val="1"/>
    <w:link w:val="xl157"/>
    <w:rPr>
      <w:rFonts w:ascii="Times New Roman" w:hAnsi="Times New Roman"/>
      <w:b/>
      <w:sz w:val="24"/>
    </w:rPr>
  </w:style>
  <w:style w:type="paragraph" w:customStyle="1" w:styleId="afffffb">
    <w:name w:val="Цветовое выделение"/>
    <w:link w:val="afffffc"/>
    <w:rPr>
      <w:b/>
      <w:color w:val="26282F"/>
    </w:rPr>
  </w:style>
  <w:style w:type="character" w:customStyle="1" w:styleId="afffffc">
    <w:name w:val="Цветовое выделение"/>
    <w:link w:val="afffffb"/>
    <w:rPr>
      <w:b/>
      <w:color w:val="26282F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xl104">
    <w:name w:val="xl104"/>
    <w:basedOn w:val="a"/>
    <w:link w:val="xl104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040">
    <w:name w:val="xl104"/>
    <w:basedOn w:val="1"/>
    <w:link w:val="xl104"/>
    <w:rPr>
      <w:rFonts w:ascii="Times New Roman" w:hAnsi="Times New Roman"/>
      <w:b/>
      <w:color w:val="000000"/>
      <w:sz w:val="16"/>
    </w:rPr>
  </w:style>
  <w:style w:type="paragraph" w:customStyle="1" w:styleId="xl141">
    <w:name w:val="xl141"/>
    <w:basedOn w:val="a"/>
    <w:link w:val="xl14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410">
    <w:name w:val="xl141"/>
    <w:basedOn w:val="1"/>
    <w:link w:val="xl141"/>
    <w:rPr>
      <w:rFonts w:ascii="Times New Roman" w:hAnsi="Times New Roman"/>
      <w:sz w:val="14"/>
    </w:rPr>
  </w:style>
  <w:style w:type="paragraph" w:customStyle="1" w:styleId="xl147">
    <w:name w:val="xl147"/>
    <w:basedOn w:val="a"/>
    <w:link w:val="xl14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70">
    <w:name w:val="xl147"/>
    <w:basedOn w:val="1"/>
    <w:link w:val="xl147"/>
    <w:rPr>
      <w:rFonts w:ascii="Times New Roman" w:hAnsi="Times New Roman"/>
      <w:color w:val="000000"/>
      <w:sz w:val="16"/>
    </w:rPr>
  </w:style>
  <w:style w:type="paragraph" w:customStyle="1" w:styleId="afffffd">
    <w:name w:val="Обычный (Интернет) Знак"/>
    <w:link w:val="afffffe"/>
    <w:rPr>
      <w:rFonts w:ascii="Times New Roman" w:hAnsi="Times New Roman"/>
      <w:sz w:val="24"/>
    </w:rPr>
  </w:style>
  <w:style w:type="character" w:customStyle="1" w:styleId="afffffe">
    <w:name w:val="Обычный (Интернет) Знак"/>
    <w:link w:val="afffffd"/>
    <w:rPr>
      <w:rFonts w:ascii="Times New Roman" w:hAnsi="Times New Roman"/>
      <w:sz w:val="24"/>
    </w:rPr>
  </w:style>
  <w:style w:type="paragraph" w:customStyle="1" w:styleId="xl180">
    <w:name w:val="xl180"/>
    <w:basedOn w:val="a"/>
    <w:link w:val="xl180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800">
    <w:name w:val="xl180"/>
    <w:basedOn w:val="1"/>
    <w:link w:val="xl180"/>
    <w:rPr>
      <w:rFonts w:ascii="Times New Roman" w:hAnsi="Times New Roman"/>
      <w:sz w:val="14"/>
    </w:rPr>
  </w:style>
  <w:style w:type="paragraph" w:customStyle="1" w:styleId="xl162">
    <w:name w:val="xl162"/>
    <w:basedOn w:val="a"/>
    <w:link w:val="xl162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20">
    <w:name w:val="xl162"/>
    <w:basedOn w:val="1"/>
    <w:link w:val="xl162"/>
    <w:rPr>
      <w:rFonts w:ascii="Times New Roman" w:hAnsi="Times New Roman"/>
      <w:b/>
      <w:sz w:val="16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f">
    <w:name w:val="Продолжение ссылки"/>
    <w:link w:val="affffff0"/>
  </w:style>
  <w:style w:type="character" w:customStyle="1" w:styleId="affffff0">
    <w:name w:val="Продолжение ссылки"/>
    <w:link w:val="affffff"/>
  </w:style>
  <w:style w:type="paragraph" w:customStyle="1" w:styleId="1f2">
    <w:name w:val="Гиперссылка1"/>
    <w:basedOn w:val="19"/>
    <w:link w:val="1f3"/>
    <w:rPr>
      <w:color w:val="0000FF"/>
      <w:u w:val="single"/>
    </w:rPr>
  </w:style>
  <w:style w:type="character" w:customStyle="1" w:styleId="1f3">
    <w:name w:val="Гиперссылка1"/>
    <w:basedOn w:val="a0"/>
    <w:link w:val="1f2"/>
    <w:rPr>
      <w:color w:val="0000FF"/>
      <w:u w:val="single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xl173">
    <w:name w:val="xl173"/>
    <w:basedOn w:val="a"/>
    <w:link w:val="xl17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30">
    <w:name w:val="xl173"/>
    <w:basedOn w:val="1"/>
    <w:link w:val="xl173"/>
    <w:rPr>
      <w:rFonts w:ascii="Times New Roman" w:hAnsi="Times New Roman"/>
      <w:i/>
      <w:sz w:val="14"/>
    </w:rPr>
  </w:style>
  <w:style w:type="paragraph" w:customStyle="1" w:styleId="xl145">
    <w:name w:val="xl145"/>
    <w:basedOn w:val="a"/>
    <w:link w:val="xl14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50">
    <w:name w:val="xl145"/>
    <w:basedOn w:val="1"/>
    <w:link w:val="xl145"/>
    <w:rPr>
      <w:rFonts w:ascii="Times New Roman" w:hAnsi="Times New Roman"/>
      <w:b/>
      <w:color w:val="000000"/>
      <w:sz w:val="16"/>
    </w:rPr>
  </w:style>
  <w:style w:type="paragraph" w:customStyle="1" w:styleId="xl163">
    <w:name w:val="xl163"/>
    <w:basedOn w:val="a"/>
    <w:link w:val="xl16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30">
    <w:name w:val="xl163"/>
    <w:basedOn w:val="1"/>
    <w:link w:val="xl163"/>
    <w:rPr>
      <w:rFonts w:ascii="Times New Roman" w:hAnsi="Times New Roman"/>
      <w:b/>
      <w:sz w:val="16"/>
    </w:rPr>
  </w:style>
  <w:style w:type="paragraph" w:customStyle="1" w:styleId="29">
    <w:name w:val="Гиперссылка2"/>
    <w:basedOn w:val="19"/>
    <w:link w:val="affffff1"/>
    <w:rPr>
      <w:color w:val="0563C1" w:themeColor="hyperlink"/>
      <w:u w:val="single"/>
    </w:rPr>
  </w:style>
  <w:style w:type="character" w:styleId="affffff1">
    <w:name w:val="Hyperlink"/>
    <w:basedOn w:val="a0"/>
    <w:link w:val="29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c21">
    <w:name w:val="c21"/>
    <w:basedOn w:val="19"/>
    <w:link w:val="c210"/>
  </w:style>
  <w:style w:type="character" w:customStyle="1" w:styleId="c210">
    <w:name w:val="c21"/>
    <w:basedOn w:val="a0"/>
    <w:link w:val="c21"/>
  </w:style>
  <w:style w:type="paragraph" w:customStyle="1" w:styleId="xl99">
    <w:name w:val="xl99"/>
    <w:basedOn w:val="a"/>
    <w:link w:val="xl99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90">
    <w:name w:val="xl99"/>
    <w:basedOn w:val="1"/>
    <w:link w:val="xl99"/>
    <w:rPr>
      <w:rFonts w:ascii="Times New Roman" w:hAnsi="Times New Roman"/>
      <w:sz w:val="24"/>
    </w:rPr>
  </w:style>
  <w:style w:type="paragraph" w:styleId="1f4">
    <w:name w:val="toc 1"/>
    <w:basedOn w:val="a"/>
    <w:next w:val="a"/>
    <w:link w:val="1f5"/>
    <w:uiPriority w:val="39"/>
    <w:pPr>
      <w:tabs>
        <w:tab w:val="right" w:leader="dot" w:pos="9638"/>
      </w:tabs>
      <w:spacing w:before="120" w:line="276" w:lineRule="auto"/>
    </w:pPr>
    <w:rPr>
      <w:rFonts w:ascii="Times New Roman" w:hAnsi="Times New Roman"/>
      <w:b/>
    </w:rPr>
  </w:style>
  <w:style w:type="character" w:customStyle="1" w:styleId="1f5">
    <w:name w:val="Оглавление 1 Знак"/>
    <w:basedOn w:val="1"/>
    <w:link w:val="1f4"/>
    <w:rPr>
      <w:rFonts w:ascii="Times New Roman" w:hAnsi="Times New Roman"/>
      <w:b/>
    </w:rPr>
  </w:style>
  <w:style w:type="paragraph" w:customStyle="1" w:styleId="xl122">
    <w:name w:val="xl122"/>
    <w:basedOn w:val="a"/>
    <w:link w:val="xl12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220">
    <w:name w:val="xl122"/>
    <w:basedOn w:val="1"/>
    <w:link w:val="xl122"/>
    <w:rPr>
      <w:rFonts w:ascii="Times New Roman" w:hAnsi="Times New Roman"/>
      <w:sz w:val="16"/>
    </w:rPr>
  </w:style>
  <w:style w:type="paragraph" w:customStyle="1" w:styleId="xl135">
    <w:name w:val="xl135"/>
    <w:basedOn w:val="a"/>
    <w:link w:val="xl13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50">
    <w:name w:val="xl135"/>
    <w:basedOn w:val="1"/>
    <w:link w:val="xl135"/>
    <w:rPr>
      <w:rFonts w:ascii="Times New Roman" w:hAnsi="Times New Roman"/>
      <w:b/>
      <w:sz w:val="16"/>
    </w:rPr>
  </w:style>
  <w:style w:type="paragraph" w:customStyle="1" w:styleId="xl170">
    <w:name w:val="xl170"/>
    <w:basedOn w:val="a"/>
    <w:link w:val="xl17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00">
    <w:name w:val="xl170"/>
    <w:basedOn w:val="1"/>
    <w:link w:val="xl170"/>
    <w:rPr>
      <w:rFonts w:ascii="Times New Roman" w:hAnsi="Times New Roman"/>
      <w:i/>
      <w:sz w:val="14"/>
    </w:rPr>
  </w:style>
  <w:style w:type="paragraph" w:customStyle="1" w:styleId="affffff2">
    <w:name w:val="Сравнение редакций. Добавленный фрагмент"/>
    <w:link w:val="affffff3"/>
    <w:rPr>
      <w:shd w:val="clear" w:color="auto" w:fill="C1D7FF"/>
    </w:rPr>
  </w:style>
  <w:style w:type="character" w:customStyle="1" w:styleId="affffff3">
    <w:name w:val="Сравнение редакций. Добавленный фрагмент"/>
    <w:link w:val="affffff2"/>
    <w:rPr>
      <w:color w:val="000000"/>
      <w:shd w:val="clear" w:color="auto" w:fill="C1D7FF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4">
    <w:name w:val="Пример."/>
    <w:basedOn w:val="a5"/>
    <w:next w:val="a"/>
    <w:link w:val="affffff5"/>
  </w:style>
  <w:style w:type="character" w:customStyle="1" w:styleId="affffff5">
    <w:name w:val="Пример."/>
    <w:basedOn w:val="a6"/>
    <w:link w:val="affffff4"/>
    <w:rPr>
      <w:rFonts w:ascii="Times New Roman" w:hAnsi="Times New Roman"/>
      <w:sz w:val="24"/>
    </w:rPr>
  </w:style>
  <w:style w:type="paragraph" w:styleId="afff6">
    <w:name w:val="Normal (Web)"/>
    <w:basedOn w:val="a"/>
    <w:link w:val="affffff6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affffff6">
    <w:name w:val="Обычный (веб) Знак"/>
    <w:basedOn w:val="1"/>
    <w:link w:val="afff6"/>
    <w:rPr>
      <w:rFonts w:ascii="Times New Roman" w:hAnsi="Times New Roman"/>
      <w:sz w:val="24"/>
    </w:rPr>
  </w:style>
  <w:style w:type="paragraph" w:customStyle="1" w:styleId="xl88">
    <w:name w:val="xl88"/>
    <w:basedOn w:val="a"/>
    <w:link w:val="xl88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80">
    <w:name w:val="xl88"/>
    <w:basedOn w:val="1"/>
    <w:link w:val="xl88"/>
    <w:rPr>
      <w:rFonts w:ascii="Times New Roman" w:hAnsi="Times New Roman"/>
      <w:i/>
      <w:sz w:val="14"/>
    </w:rPr>
  </w:style>
  <w:style w:type="paragraph" w:customStyle="1" w:styleId="xl123">
    <w:name w:val="xl123"/>
    <w:basedOn w:val="a"/>
    <w:link w:val="xl123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30">
    <w:name w:val="xl123"/>
    <w:basedOn w:val="1"/>
    <w:link w:val="xl123"/>
    <w:rPr>
      <w:rFonts w:ascii="Times New Roman" w:hAnsi="Times New Roman"/>
      <w:b/>
      <w:color w:val="000000"/>
      <w:sz w:val="16"/>
    </w:rPr>
  </w:style>
  <w:style w:type="paragraph" w:styleId="2a">
    <w:name w:val="Body Text Indent 2"/>
    <w:basedOn w:val="a"/>
    <w:link w:val="2b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b">
    <w:name w:val="Основной текст с отступом 2 Знак"/>
    <w:basedOn w:val="1"/>
    <w:link w:val="2a"/>
    <w:rPr>
      <w:rFonts w:ascii="Times New Roman" w:hAnsi="Times New Roman"/>
      <w:sz w:val="24"/>
    </w:rPr>
  </w:style>
  <w:style w:type="paragraph" w:customStyle="1" w:styleId="xl70">
    <w:name w:val="xl70"/>
    <w:basedOn w:val="a"/>
    <w:link w:val="xl70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00">
    <w:name w:val="xl70"/>
    <w:basedOn w:val="1"/>
    <w:link w:val="xl70"/>
    <w:rPr>
      <w:rFonts w:ascii="Times New Roman" w:hAnsi="Times New Roman"/>
      <w:color w:val="000000"/>
      <w:sz w:val="16"/>
    </w:rPr>
  </w:style>
  <w:style w:type="paragraph" w:customStyle="1" w:styleId="112">
    <w:name w:val="Текст примечания Знак11"/>
    <w:link w:val="113"/>
    <w:rPr>
      <w:rFonts w:ascii="Times New Roman" w:hAnsi="Times New Roman"/>
      <w:sz w:val="20"/>
    </w:rPr>
  </w:style>
  <w:style w:type="character" w:customStyle="1" w:styleId="113">
    <w:name w:val="Текст примечания Знак11"/>
    <w:link w:val="112"/>
    <w:rPr>
      <w:rFonts w:ascii="Times New Roman" w:hAnsi="Times New Roman"/>
      <w:sz w:val="20"/>
    </w:rPr>
  </w:style>
  <w:style w:type="paragraph" w:customStyle="1" w:styleId="xl72">
    <w:name w:val="xl72"/>
    <w:basedOn w:val="a"/>
    <w:link w:val="xl72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720">
    <w:name w:val="xl72"/>
    <w:basedOn w:val="1"/>
    <w:link w:val="xl72"/>
    <w:rPr>
      <w:rFonts w:ascii="Times New Roman" w:hAnsi="Times New Roman"/>
      <w:b/>
      <w:color w:val="000000"/>
      <w:sz w:val="16"/>
    </w:rPr>
  </w:style>
  <w:style w:type="paragraph" w:customStyle="1" w:styleId="xl75">
    <w:name w:val="xl75"/>
    <w:basedOn w:val="a"/>
    <w:link w:val="xl75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50">
    <w:name w:val="xl75"/>
    <w:basedOn w:val="1"/>
    <w:link w:val="xl75"/>
    <w:rPr>
      <w:rFonts w:ascii="Times New Roman" w:hAnsi="Times New Roman"/>
      <w:sz w:val="16"/>
    </w:rPr>
  </w:style>
  <w:style w:type="paragraph" w:customStyle="1" w:styleId="1f6">
    <w:name w:val="Знак сноски1"/>
    <w:basedOn w:val="a"/>
    <w:link w:val="1f7"/>
    <w:rPr>
      <w:vertAlign w:val="superscript"/>
    </w:rPr>
  </w:style>
  <w:style w:type="character" w:customStyle="1" w:styleId="1f7">
    <w:name w:val="Знак сноски1"/>
    <w:basedOn w:val="1"/>
    <w:link w:val="1f6"/>
    <w:rPr>
      <w:vertAlign w:val="superscript"/>
    </w:rPr>
  </w:style>
  <w:style w:type="paragraph" w:customStyle="1" w:styleId="xl165">
    <w:name w:val="xl165"/>
    <w:basedOn w:val="a"/>
    <w:link w:val="xl1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650">
    <w:name w:val="xl165"/>
    <w:basedOn w:val="1"/>
    <w:link w:val="xl165"/>
    <w:rPr>
      <w:rFonts w:ascii="Times New Roman" w:hAnsi="Times New Roman"/>
      <w:sz w:val="14"/>
    </w:rPr>
  </w:style>
  <w:style w:type="paragraph" w:customStyle="1" w:styleId="xl146">
    <w:name w:val="xl146"/>
    <w:basedOn w:val="a"/>
    <w:link w:val="xl14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60">
    <w:name w:val="xl146"/>
    <w:basedOn w:val="1"/>
    <w:link w:val="xl146"/>
    <w:rPr>
      <w:rFonts w:ascii="Times New Roman" w:hAnsi="Times New Roman"/>
      <w:b/>
      <w:color w:val="000000"/>
      <w:sz w:val="16"/>
    </w:rPr>
  </w:style>
  <w:style w:type="paragraph" w:customStyle="1" w:styleId="xl169">
    <w:name w:val="xl169"/>
    <w:basedOn w:val="a"/>
    <w:link w:val="xl169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90">
    <w:name w:val="xl169"/>
    <w:basedOn w:val="1"/>
    <w:link w:val="xl169"/>
    <w:rPr>
      <w:rFonts w:ascii="Times New Roman" w:hAnsi="Times New Roman"/>
      <w:i/>
      <w:sz w:val="14"/>
    </w:rPr>
  </w:style>
  <w:style w:type="paragraph" w:customStyle="1" w:styleId="xl140">
    <w:name w:val="xl140"/>
    <w:basedOn w:val="a"/>
    <w:link w:val="xl140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00">
    <w:name w:val="xl140"/>
    <w:basedOn w:val="1"/>
    <w:link w:val="xl140"/>
    <w:rPr>
      <w:rFonts w:ascii="Times New Roman" w:hAnsi="Times New Roman"/>
      <w:b/>
      <w:sz w:val="16"/>
    </w:rPr>
  </w:style>
  <w:style w:type="paragraph" w:customStyle="1" w:styleId="affffff7">
    <w:name w:val="Моноширинный"/>
    <w:basedOn w:val="a"/>
    <w:next w:val="a"/>
    <w:link w:val="affffff8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ff8">
    <w:name w:val="Моноширинный"/>
    <w:basedOn w:val="1"/>
    <w:link w:val="affffff7"/>
    <w:rPr>
      <w:rFonts w:ascii="Courier New" w:hAnsi="Courier New"/>
      <w:sz w:val="24"/>
    </w:rPr>
  </w:style>
  <w:style w:type="paragraph" w:styleId="9">
    <w:name w:val="toc 9"/>
    <w:basedOn w:val="a"/>
    <w:next w:val="a"/>
    <w:link w:val="90"/>
    <w:uiPriority w:val="39"/>
    <w:pPr>
      <w:ind w:left="1920"/>
    </w:pPr>
    <w:rPr>
      <w:rFonts w:ascii="Calibri" w:hAnsi="Calibri"/>
      <w:sz w:val="20"/>
    </w:rPr>
  </w:style>
  <w:style w:type="character" w:customStyle="1" w:styleId="90">
    <w:name w:val="Оглавление 9 Знак"/>
    <w:basedOn w:val="1"/>
    <w:link w:val="9"/>
    <w:rPr>
      <w:rFonts w:ascii="Calibri" w:hAnsi="Calibri"/>
      <w:sz w:val="20"/>
    </w:rPr>
  </w:style>
  <w:style w:type="paragraph" w:customStyle="1" w:styleId="xl133">
    <w:name w:val="xl133"/>
    <w:basedOn w:val="a"/>
    <w:link w:val="xl133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1330">
    <w:name w:val="xl133"/>
    <w:basedOn w:val="1"/>
    <w:link w:val="xl133"/>
    <w:rPr>
      <w:rFonts w:ascii="Times New Roman" w:hAnsi="Times New Roman"/>
      <w:color w:val="FFFFFF"/>
      <w:sz w:val="24"/>
    </w:rPr>
  </w:style>
  <w:style w:type="paragraph" w:customStyle="1" w:styleId="msonormal0">
    <w:name w:val="msonormal"/>
    <w:basedOn w:val="a"/>
    <w:link w:val="msonormal1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customStyle="1" w:styleId="affffff9">
    <w:name w:val="Заголовок Знак"/>
    <w:basedOn w:val="19"/>
    <w:link w:val="affffffa"/>
    <w:rPr>
      <w:rFonts w:asciiTheme="majorHAnsi" w:hAnsiTheme="majorHAnsi"/>
      <w:spacing w:val="-10"/>
      <w:sz w:val="56"/>
    </w:rPr>
  </w:style>
  <w:style w:type="character" w:customStyle="1" w:styleId="affffffa">
    <w:name w:val="Заголовок Знак"/>
    <w:basedOn w:val="a0"/>
    <w:link w:val="affffff9"/>
    <w:rPr>
      <w:rFonts w:asciiTheme="majorHAnsi" w:hAnsiTheme="majorHAnsi"/>
      <w:spacing w:val="-10"/>
      <w:sz w:val="56"/>
    </w:rPr>
  </w:style>
  <w:style w:type="paragraph" w:customStyle="1" w:styleId="xl86">
    <w:name w:val="xl86"/>
    <w:basedOn w:val="a"/>
    <w:link w:val="xl8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60">
    <w:name w:val="xl86"/>
    <w:basedOn w:val="1"/>
    <w:link w:val="xl86"/>
    <w:rPr>
      <w:rFonts w:ascii="Times New Roman" w:hAnsi="Times New Roman"/>
      <w:i/>
      <w:sz w:val="14"/>
    </w:rPr>
  </w:style>
  <w:style w:type="paragraph" w:customStyle="1" w:styleId="xl167">
    <w:name w:val="xl167"/>
    <w:basedOn w:val="a"/>
    <w:link w:val="xl167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70">
    <w:name w:val="xl167"/>
    <w:basedOn w:val="1"/>
    <w:link w:val="xl167"/>
    <w:rPr>
      <w:rFonts w:ascii="Times New Roman" w:hAnsi="Times New Roman"/>
      <w:b/>
      <w:sz w:val="14"/>
    </w:rPr>
  </w:style>
  <w:style w:type="paragraph" w:customStyle="1" w:styleId="s16">
    <w:name w:val="s_16"/>
    <w:basedOn w:val="a"/>
    <w:link w:val="s1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xl109">
    <w:name w:val="xl109"/>
    <w:basedOn w:val="a"/>
    <w:link w:val="xl10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90">
    <w:name w:val="xl109"/>
    <w:basedOn w:val="1"/>
    <w:link w:val="xl109"/>
    <w:rPr>
      <w:rFonts w:ascii="Times New Roman" w:hAnsi="Times New Roman"/>
      <w:sz w:val="14"/>
    </w:rPr>
  </w:style>
  <w:style w:type="paragraph" w:customStyle="1" w:styleId="1f8">
    <w:name w:val="Заголовок Знак1"/>
    <w:basedOn w:val="19"/>
    <w:link w:val="1f9"/>
    <w:rPr>
      <w:rFonts w:asciiTheme="majorHAnsi" w:hAnsiTheme="majorHAnsi"/>
      <w:spacing w:val="-10"/>
      <w:sz w:val="56"/>
    </w:rPr>
  </w:style>
  <w:style w:type="character" w:customStyle="1" w:styleId="1f9">
    <w:name w:val="Заголовок Знак1"/>
    <w:basedOn w:val="a0"/>
    <w:link w:val="1f8"/>
    <w:rPr>
      <w:rFonts w:asciiTheme="majorHAnsi" w:hAnsiTheme="majorHAnsi"/>
      <w:spacing w:val="-10"/>
      <w:sz w:val="56"/>
    </w:rPr>
  </w:style>
  <w:style w:type="paragraph" w:customStyle="1" w:styleId="2c">
    <w:name w:val="Просмотренная гиперссылка2"/>
    <w:basedOn w:val="19"/>
    <w:link w:val="affffffb"/>
    <w:rPr>
      <w:color w:val="954F72" w:themeColor="followedHyperlink"/>
      <w:u w:val="single"/>
    </w:rPr>
  </w:style>
  <w:style w:type="character" w:styleId="affffffb">
    <w:name w:val="FollowedHyperlink"/>
    <w:basedOn w:val="a0"/>
    <w:link w:val="2c"/>
    <w:rPr>
      <w:color w:val="954F72" w:themeColor="followedHyperlink"/>
      <w:u w:val="single"/>
    </w:rPr>
  </w:style>
  <w:style w:type="paragraph" w:customStyle="1" w:styleId="1fa">
    <w:name w:val="Знак примечания1"/>
    <w:basedOn w:val="19"/>
    <w:link w:val="affffffc"/>
    <w:rPr>
      <w:sz w:val="16"/>
    </w:rPr>
  </w:style>
  <w:style w:type="character" w:styleId="affffffc">
    <w:name w:val="annotation reference"/>
    <w:basedOn w:val="a0"/>
    <w:link w:val="1fa"/>
    <w:rPr>
      <w:sz w:val="16"/>
    </w:rPr>
  </w:style>
  <w:style w:type="paragraph" w:customStyle="1" w:styleId="FontStyle11">
    <w:name w:val="Font Style11"/>
    <w:link w:val="FontStyle110"/>
    <w:rPr>
      <w:rFonts w:ascii="Times New Roman" w:hAnsi="Times New Roman"/>
    </w:rPr>
  </w:style>
  <w:style w:type="character" w:customStyle="1" w:styleId="FontStyle110">
    <w:name w:val="Font Style11"/>
    <w:link w:val="FontStyle11"/>
    <w:rPr>
      <w:rFonts w:ascii="Times New Roman" w:hAnsi="Times New Roman"/>
      <w:sz w:val="22"/>
    </w:rPr>
  </w:style>
  <w:style w:type="paragraph" w:styleId="8">
    <w:name w:val="toc 8"/>
    <w:basedOn w:val="a"/>
    <w:next w:val="a"/>
    <w:link w:val="80"/>
    <w:uiPriority w:val="39"/>
    <w:pPr>
      <w:ind w:left="1680"/>
    </w:pPr>
    <w:rPr>
      <w:rFonts w:ascii="Calibri" w:hAnsi="Calibri"/>
      <w:sz w:val="20"/>
    </w:rPr>
  </w:style>
  <w:style w:type="character" w:customStyle="1" w:styleId="80">
    <w:name w:val="Оглавление 8 Знак"/>
    <w:basedOn w:val="1"/>
    <w:link w:val="8"/>
    <w:rPr>
      <w:rFonts w:ascii="Calibri" w:hAnsi="Calibri"/>
      <w:sz w:val="20"/>
    </w:rPr>
  </w:style>
  <w:style w:type="paragraph" w:customStyle="1" w:styleId="c14">
    <w:name w:val="c14"/>
    <w:basedOn w:val="a"/>
    <w:link w:val="c1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affffffd">
    <w:name w:val="Заголовок для информации об изменениях"/>
    <w:basedOn w:val="10"/>
    <w:next w:val="a"/>
    <w:link w:val="affffffe"/>
    <w:pPr>
      <w:keepNext/>
      <w:keepLines/>
      <w:spacing w:before="0" w:after="240" w:line="360" w:lineRule="auto"/>
      <w:jc w:val="center"/>
      <w:outlineLvl w:val="8"/>
    </w:pPr>
    <w:rPr>
      <w:b w:val="0"/>
      <w:sz w:val="18"/>
    </w:rPr>
  </w:style>
  <w:style w:type="character" w:customStyle="1" w:styleId="affffffe">
    <w:name w:val="Заголовок для информации об изменениях"/>
    <w:basedOn w:val="11"/>
    <w:link w:val="affffffd"/>
    <w:rPr>
      <w:rFonts w:ascii="Times New Roman" w:hAnsi="Times New Roman"/>
      <w:b w:val="0"/>
      <w:sz w:val="18"/>
    </w:rPr>
  </w:style>
  <w:style w:type="paragraph" w:customStyle="1" w:styleId="afffffff">
    <w:name w:val="Подзаголовок для информации об изменениях"/>
    <w:basedOn w:val="afffffff0"/>
    <w:next w:val="a"/>
    <w:link w:val="afffffff1"/>
    <w:rPr>
      <w:b/>
    </w:rPr>
  </w:style>
  <w:style w:type="character" w:customStyle="1" w:styleId="afffffff1">
    <w:name w:val="Подзаголовок для информации об изменениях"/>
    <w:basedOn w:val="afffffff2"/>
    <w:link w:val="afffffff"/>
    <w:rPr>
      <w:rFonts w:ascii="Times New Roman" w:hAnsi="Times New Roman"/>
      <w:b/>
      <w:color w:val="353842"/>
      <w:sz w:val="18"/>
    </w:rPr>
  </w:style>
  <w:style w:type="paragraph" w:customStyle="1" w:styleId="1fb">
    <w:name w:val="Строгий1"/>
    <w:link w:val="afffffff3"/>
    <w:rPr>
      <w:b/>
    </w:rPr>
  </w:style>
  <w:style w:type="character" w:styleId="afffffff3">
    <w:name w:val="Strong"/>
    <w:link w:val="1fb"/>
    <w:rPr>
      <w:b/>
    </w:rPr>
  </w:style>
  <w:style w:type="paragraph" w:customStyle="1" w:styleId="afffffff4">
    <w:name w:val="Заголовок чужого сообщения"/>
    <w:link w:val="afffffff5"/>
    <w:rPr>
      <w:b/>
      <w:color w:val="FF0000"/>
    </w:rPr>
  </w:style>
  <w:style w:type="character" w:customStyle="1" w:styleId="afffffff5">
    <w:name w:val="Заголовок чужого сообщения"/>
    <w:link w:val="afffffff4"/>
    <w:rPr>
      <w:b/>
      <w:color w:val="FF0000"/>
    </w:rPr>
  </w:style>
  <w:style w:type="paragraph" w:customStyle="1" w:styleId="xl95">
    <w:name w:val="xl95"/>
    <w:basedOn w:val="a"/>
    <w:link w:val="xl95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950">
    <w:name w:val="xl95"/>
    <w:basedOn w:val="1"/>
    <w:link w:val="xl95"/>
    <w:rPr>
      <w:rFonts w:ascii="Times New Roman" w:hAnsi="Times New Roman"/>
      <w:color w:val="FFFFFF"/>
      <w:sz w:val="24"/>
    </w:rPr>
  </w:style>
  <w:style w:type="paragraph" w:customStyle="1" w:styleId="xl78">
    <w:name w:val="xl78"/>
    <w:basedOn w:val="a"/>
    <w:link w:val="xl7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80">
    <w:name w:val="xl78"/>
    <w:basedOn w:val="1"/>
    <w:link w:val="xl78"/>
    <w:rPr>
      <w:rFonts w:ascii="Times New Roman" w:hAnsi="Times New Roman"/>
      <w:sz w:val="14"/>
    </w:rPr>
  </w:style>
  <w:style w:type="paragraph" w:customStyle="1" w:styleId="xl102">
    <w:name w:val="xl102"/>
    <w:basedOn w:val="a"/>
    <w:link w:val="xl10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20">
    <w:name w:val="xl102"/>
    <w:basedOn w:val="1"/>
    <w:link w:val="xl102"/>
    <w:rPr>
      <w:rFonts w:ascii="Times New Roman" w:hAnsi="Times New Roman"/>
      <w:color w:val="000000"/>
      <w:sz w:val="16"/>
    </w:rPr>
  </w:style>
  <w:style w:type="paragraph" w:customStyle="1" w:styleId="120">
    <w:name w:val="таблСлева12"/>
    <w:basedOn w:val="a"/>
    <w:link w:val="121"/>
    <w:rPr>
      <w:rFonts w:ascii="Segoe UI" w:hAnsi="Segoe UI"/>
      <w:sz w:val="24"/>
    </w:rPr>
  </w:style>
  <w:style w:type="character" w:customStyle="1" w:styleId="121">
    <w:name w:val="таблСлева12"/>
    <w:basedOn w:val="1"/>
    <w:link w:val="120"/>
    <w:rPr>
      <w:rFonts w:ascii="Segoe UI" w:hAnsi="Segoe UI"/>
      <w:sz w:val="24"/>
    </w:rPr>
  </w:style>
  <w:style w:type="paragraph" w:customStyle="1" w:styleId="xl116">
    <w:name w:val="xl116"/>
    <w:basedOn w:val="a"/>
    <w:link w:val="xl11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160">
    <w:name w:val="xl116"/>
    <w:basedOn w:val="1"/>
    <w:link w:val="xl116"/>
    <w:rPr>
      <w:rFonts w:ascii="Times New Roman" w:hAnsi="Times New Roman"/>
      <w:b/>
      <w:sz w:val="16"/>
    </w:rPr>
  </w:style>
  <w:style w:type="paragraph" w:customStyle="1" w:styleId="1fc">
    <w:name w:val="Тема примечания Знак1"/>
    <w:link w:val="1fd"/>
    <w:rPr>
      <w:rFonts w:ascii="Times New Roman" w:hAnsi="Times New Roman"/>
      <w:b/>
      <w:sz w:val="20"/>
    </w:rPr>
  </w:style>
  <w:style w:type="character" w:customStyle="1" w:styleId="1fd">
    <w:name w:val="Тема примечания Знак1"/>
    <w:link w:val="1fc"/>
    <w:rPr>
      <w:rFonts w:ascii="Times New Roman" w:hAnsi="Times New Roman"/>
      <w:b/>
      <w:sz w:val="20"/>
    </w:rPr>
  </w:style>
  <w:style w:type="paragraph" w:customStyle="1" w:styleId="xl79">
    <w:name w:val="xl79"/>
    <w:basedOn w:val="a"/>
    <w:link w:val="xl7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90">
    <w:name w:val="xl79"/>
    <w:basedOn w:val="1"/>
    <w:link w:val="xl79"/>
    <w:rPr>
      <w:rFonts w:ascii="Times New Roman" w:hAnsi="Times New Roman"/>
      <w:sz w:val="14"/>
    </w:rPr>
  </w:style>
  <w:style w:type="paragraph" w:customStyle="1" w:styleId="afffffff6">
    <w:name w:val="Ссылка на утративший силу документ"/>
    <w:link w:val="afffffff7"/>
    <w:rPr>
      <w:b/>
      <w:color w:val="749232"/>
    </w:rPr>
  </w:style>
  <w:style w:type="character" w:customStyle="1" w:styleId="afffffff7">
    <w:name w:val="Ссылка на утративший силу документ"/>
    <w:link w:val="afffffff6"/>
    <w:rPr>
      <w:b/>
      <w:color w:val="749232"/>
    </w:rPr>
  </w:style>
  <w:style w:type="paragraph" w:styleId="afffffff8">
    <w:name w:val="No Spacing"/>
    <w:link w:val="afffffff9"/>
    <w:rPr>
      <w:rFonts w:ascii="Calibri" w:hAnsi="Calibri"/>
    </w:rPr>
  </w:style>
  <w:style w:type="character" w:customStyle="1" w:styleId="afffffff9">
    <w:name w:val="Без интервала Знак"/>
    <w:link w:val="afffffff8"/>
    <w:rPr>
      <w:rFonts w:ascii="Calibri" w:hAnsi="Calibri"/>
    </w:rPr>
  </w:style>
  <w:style w:type="paragraph" w:customStyle="1" w:styleId="xl164">
    <w:name w:val="xl164"/>
    <w:basedOn w:val="a"/>
    <w:link w:val="xl16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40">
    <w:name w:val="xl164"/>
    <w:basedOn w:val="1"/>
    <w:link w:val="xl164"/>
    <w:rPr>
      <w:rFonts w:ascii="Times New Roman" w:hAnsi="Times New Roman"/>
      <w:i/>
      <w:sz w:val="14"/>
    </w:rPr>
  </w:style>
  <w:style w:type="paragraph" w:customStyle="1" w:styleId="c18">
    <w:name w:val="c18"/>
    <w:basedOn w:val="a"/>
    <w:link w:val="c18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80">
    <w:name w:val="c18"/>
    <w:basedOn w:val="1"/>
    <w:link w:val="c18"/>
    <w:rPr>
      <w:rFonts w:ascii="Times New Roman" w:hAnsi="Times New Roman"/>
      <w:sz w:val="24"/>
    </w:rPr>
  </w:style>
  <w:style w:type="paragraph" w:customStyle="1" w:styleId="afffffffa">
    <w:name w:val="Куда обратиться?"/>
    <w:basedOn w:val="a5"/>
    <w:next w:val="a"/>
    <w:link w:val="afffffffb"/>
  </w:style>
  <w:style w:type="character" w:customStyle="1" w:styleId="afffffffb">
    <w:name w:val="Куда обратиться?"/>
    <w:basedOn w:val="a6"/>
    <w:link w:val="afffffffa"/>
    <w:rPr>
      <w:rFonts w:ascii="Times New Roman" w:hAnsi="Times New Roman"/>
      <w:sz w:val="24"/>
    </w:rPr>
  </w:style>
  <w:style w:type="paragraph" w:styleId="51">
    <w:name w:val="toc 5"/>
    <w:basedOn w:val="a"/>
    <w:next w:val="a"/>
    <w:link w:val="52"/>
    <w:uiPriority w:val="39"/>
    <w:pPr>
      <w:ind w:left="960"/>
    </w:pPr>
    <w:rPr>
      <w:rFonts w:ascii="Calibri" w:hAnsi="Calibri"/>
      <w:sz w:val="20"/>
    </w:rPr>
  </w:style>
  <w:style w:type="character" w:customStyle="1" w:styleId="52">
    <w:name w:val="Оглавление 5 Знак"/>
    <w:basedOn w:val="1"/>
    <w:link w:val="51"/>
    <w:rPr>
      <w:rFonts w:ascii="Calibri" w:hAnsi="Calibri"/>
      <w:sz w:val="20"/>
    </w:rPr>
  </w:style>
  <w:style w:type="paragraph" w:customStyle="1" w:styleId="1fe">
    <w:name w:val="Знак концевой сноски1"/>
    <w:link w:val="afffffffc"/>
    <w:rPr>
      <w:rFonts w:ascii="Times New Roman" w:hAnsi="Times New Roman"/>
      <w:vertAlign w:val="superscript"/>
    </w:rPr>
  </w:style>
  <w:style w:type="character" w:styleId="afffffffc">
    <w:name w:val="endnote reference"/>
    <w:link w:val="1fe"/>
    <w:rPr>
      <w:rFonts w:ascii="Times New Roman" w:hAnsi="Times New Roman"/>
      <w:vertAlign w:val="superscript"/>
    </w:rPr>
  </w:style>
  <w:style w:type="paragraph" w:customStyle="1" w:styleId="afffffffd">
    <w:name w:val="Внимание: криминал!!"/>
    <w:basedOn w:val="a5"/>
    <w:next w:val="a"/>
    <w:link w:val="afffffffe"/>
  </w:style>
  <w:style w:type="character" w:customStyle="1" w:styleId="afffffffe">
    <w:name w:val="Внимание: криминал!!"/>
    <w:basedOn w:val="a6"/>
    <w:link w:val="afffffffd"/>
    <w:rPr>
      <w:rFonts w:ascii="Times New Roman" w:hAnsi="Times New Roman"/>
      <w:sz w:val="24"/>
    </w:rPr>
  </w:style>
  <w:style w:type="paragraph" w:customStyle="1" w:styleId="affffffff">
    <w:name w:val="Выделение для Базового Поиска"/>
    <w:link w:val="affffffff0"/>
    <w:rPr>
      <w:b/>
      <w:color w:val="0058A9"/>
    </w:rPr>
  </w:style>
  <w:style w:type="character" w:customStyle="1" w:styleId="affffffff0">
    <w:name w:val="Выделение для Базового Поиска"/>
    <w:link w:val="affffffff"/>
    <w:rPr>
      <w:b/>
      <w:color w:val="0058A9"/>
    </w:rPr>
  </w:style>
  <w:style w:type="paragraph" w:customStyle="1" w:styleId="xl128">
    <w:name w:val="xl128"/>
    <w:basedOn w:val="a"/>
    <w:link w:val="xl128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80">
    <w:name w:val="xl128"/>
    <w:basedOn w:val="1"/>
    <w:link w:val="xl128"/>
    <w:rPr>
      <w:rFonts w:ascii="Times New Roman" w:hAnsi="Times New Roman"/>
      <w:b/>
      <w:i/>
      <w:color w:val="000000"/>
      <w:sz w:val="16"/>
    </w:rPr>
  </w:style>
  <w:style w:type="paragraph" w:customStyle="1" w:styleId="afffff2">
    <w:name w:val="Комментарий"/>
    <w:basedOn w:val="afffb"/>
    <w:next w:val="a"/>
    <w:link w:val="afffff4"/>
    <w:pPr>
      <w:spacing w:before="75"/>
      <w:ind w:right="0"/>
      <w:jc w:val="both"/>
    </w:pPr>
    <w:rPr>
      <w:color w:val="353842"/>
    </w:rPr>
  </w:style>
  <w:style w:type="character" w:customStyle="1" w:styleId="afffff4">
    <w:name w:val="Комментарий"/>
    <w:basedOn w:val="afffc"/>
    <w:link w:val="afffff2"/>
    <w:rPr>
      <w:rFonts w:ascii="Times New Roman" w:hAnsi="Times New Roman"/>
      <w:color w:val="353842"/>
      <w:sz w:val="24"/>
    </w:rPr>
  </w:style>
  <w:style w:type="paragraph" w:customStyle="1" w:styleId="TableParagraph">
    <w:name w:val="Table Paragraph"/>
    <w:basedOn w:val="a"/>
    <w:link w:val="TableParagraph0"/>
    <w:pPr>
      <w:widowControl w:val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2d">
    <w:name w:val="Основной текст (2)"/>
    <w:basedOn w:val="a"/>
    <w:link w:val="2e"/>
    <w:pPr>
      <w:widowControl w:val="0"/>
      <w:spacing w:before="360" w:line="240" w:lineRule="atLeast"/>
      <w:jc w:val="both"/>
    </w:pPr>
    <w:rPr>
      <w:sz w:val="28"/>
    </w:rPr>
  </w:style>
  <w:style w:type="character" w:customStyle="1" w:styleId="2e">
    <w:name w:val="Основной текст (2)"/>
    <w:basedOn w:val="1"/>
    <w:link w:val="2d"/>
    <w:rPr>
      <w:sz w:val="28"/>
    </w:rPr>
  </w:style>
  <w:style w:type="paragraph" w:customStyle="1" w:styleId="xl129">
    <w:name w:val="xl129"/>
    <w:basedOn w:val="a"/>
    <w:link w:val="xl129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90">
    <w:name w:val="xl129"/>
    <w:basedOn w:val="1"/>
    <w:link w:val="xl129"/>
    <w:rPr>
      <w:rFonts w:ascii="Times New Roman" w:hAnsi="Times New Roman"/>
      <w:b/>
      <w:i/>
      <w:color w:val="000000"/>
      <w:sz w:val="16"/>
    </w:rPr>
  </w:style>
  <w:style w:type="paragraph" w:customStyle="1" w:styleId="xl85">
    <w:name w:val="xl85"/>
    <w:basedOn w:val="a"/>
    <w:link w:val="xl8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50">
    <w:name w:val="xl85"/>
    <w:basedOn w:val="1"/>
    <w:link w:val="xl85"/>
    <w:rPr>
      <w:rFonts w:ascii="Times New Roman" w:hAnsi="Times New Roman"/>
      <w:sz w:val="14"/>
    </w:rPr>
  </w:style>
  <w:style w:type="paragraph" w:customStyle="1" w:styleId="affffffff1">
    <w:name w:val="Постоянная часть"/>
    <w:basedOn w:val="af3"/>
    <w:next w:val="a"/>
    <w:link w:val="affffffff2"/>
    <w:rPr>
      <w:sz w:val="20"/>
    </w:rPr>
  </w:style>
  <w:style w:type="character" w:customStyle="1" w:styleId="affffffff2">
    <w:name w:val="Постоянная часть"/>
    <w:basedOn w:val="af4"/>
    <w:link w:val="affffffff1"/>
    <w:rPr>
      <w:rFonts w:ascii="Verdana" w:hAnsi="Verdana"/>
      <w:sz w:val="20"/>
    </w:rPr>
  </w:style>
  <w:style w:type="paragraph" w:customStyle="1" w:styleId="xl103">
    <w:name w:val="xl103"/>
    <w:basedOn w:val="a"/>
    <w:link w:val="xl10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30">
    <w:name w:val="xl103"/>
    <w:basedOn w:val="1"/>
    <w:link w:val="xl103"/>
    <w:rPr>
      <w:rFonts w:ascii="Times New Roman" w:hAnsi="Times New Roman"/>
      <w:b/>
      <w:color w:val="000000"/>
      <w:sz w:val="16"/>
    </w:rPr>
  </w:style>
  <w:style w:type="paragraph" w:customStyle="1" w:styleId="affffffff3">
    <w:name w:val="Подчёркнуный текст"/>
    <w:basedOn w:val="a"/>
    <w:next w:val="a"/>
    <w:link w:val="affffffff4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4">
    <w:name w:val="Подчёркнуный текст"/>
    <w:basedOn w:val="1"/>
    <w:link w:val="affffffff3"/>
    <w:rPr>
      <w:rFonts w:ascii="Times New Roman" w:hAnsi="Times New Roman"/>
      <w:sz w:val="2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xl66">
    <w:name w:val="xl66"/>
    <w:basedOn w:val="a"/>
    <w:link w:val="xl6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sz w:val="24"/>
    </w:rPr>
  </w:style>
  <w:style w:type="paragraph" w:customStyle="1" w:styleId="xl96">
    <w:name w:val="xl96"/>
    <w:basedOn w:val="a"/>
    <w:link w:val="xl96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60">
    <w:name w:val="xl96"/>
    <w:basedOn w:val="1"/>
    <w:link w:val="xl96"/>
    <w:rPr>
      <w:rFonts w:ascii="Times New Roman" w:hAnsi="Times New Roman"/>
      <w:color w:val="FF0000"/>
      <w:sz w:val="14"/>
    </w:rPr>
  </w:style>
  <w:style w:type="paragraph" w:customStyle="1" w:styleId="affffffff5">
    <w:name w:val="Подвал для информации об изменениях"/>
    <w:basedOn w:val="10"/>
    <w:next w:val="a"/>
    <w:link w:val="affffffff6"/>
    <w:pPr>
      <w:keepNext/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fffff6">
    <w:name w:val="Подвал для информации об изменениях"/>
    <w:basedOn w:val="11"/>
    <w:link w:val="affffffff5"/>
    <w:rPr>
      <w:rFonts w:ascii="Times New Roman" w:hAnsi="Times New Roman"/>
      <w:b w:val="0"/>
      <w:sz w:val="18"/>
    </w:rPr>
  </w:style>
  <w:style w:type="paragraph" w:customStyle="1" w:styleId="xl131">
    <w:name w:val="xl131"/>
    <w:basedOn w:val="a"/>
    <w:link w:val="xl131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10">
    <w:name w:val="xl131"/>
    <w:basedOn w:val="1"/>
    <w:link w:val="xl131"/>
    <w:rPr>
      <w:rFonts w:ascii="Times New Roman" w:hAnsi="Times New Roman"/>
      <w:b/>
      <w:sz w:val="16"/>
    </w:rPr>
  </w:style>
  <w:style w:type="paragraph" w:customStyle="1" w:styleId="affffffff7">
    <w:name w:val="Таблицы (моноширинный)"/>
    <w:basedOn w:val="a"/>
    <w:next w:val="a"/>
    <w:link w:val="affffffff8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ffff8">
    <w:name w:val="Таблицы (моноширинный)"/>
    <w:basedOn w:val="1"/>
    <w:link w:val="affffffff7"/>
    <w:rPr>
      <w:rFonts w:ascii="Courier New" w:hAnsi="Courier New"/>
      <w:sz w:val="24"/>
    </w:rPr>
  </w:style>
  <w:style w:type="paragraph" w:customStyle="1" w:styleId="xl143">
    <w:name w:val="xl143"/>
    <w:basedOn w:val="a"/>
    <w:link w:val="xl14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430">
    <w:name w:val="xl143"/>
    <w:basedOn w:val="1"/>
    <w:link w:val="xl143"/>
    <w:rPr>
      <w:rFonts w:ascii="Times New Roman" w:hAnsi="Times New Roman"/>
      <w:color w:val="000000"/>
      <w:sz w:val="16"/>
    </w:rPr>
  </w:style>
  <w:style w:type="paragraph" w:customStyle="1" w:styleId="xl73">
    <w:name w:val="xl73"/>
    <w:basedOn w:val="a"/>
    <w:link w:val="xl7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30">
    <w:name w:val="xl73"/>
    <w:basedOn w:val="1"/>
    <w:link w:val="xl73"/>
    <w:rPr>
      <w:rFonts w:ascii="Times New Roman" w:hAnsi="Times New Roman"/>
      <w:color w:val="000000"/>
      <w:sz w:val="16"/>
    </w:rPr>
  </w:style>
  <w:style w:type="paragraph" w:customStyle="1" w:styleId="33">
    <w:name w:val="Неразрешенное упоминание3"/>
    <w:link w:val="34"/>
    <w:rPr>
      <w:color w:val="605E5C"/>
      <w:shd w:val="clear" w:color="auto" w:fill="E1DFDD"/>
    </w:rPr>
  </w:style>
  <w:style w:type="character" w:customStyle="1" w:styleId="34">
    <w:name w:val="Неразрешенное упоминание3"/>
    <w:link w:val="33"/>
    <w:rPr>
      <w:color w:val="605E5C"/>
      <w:shd w:val="clear" w:color="auto" w:fill="E1DFDD"/>
    </w:rPr>
  </w:style>
  <w:style w:type="paragraph" w:customStyle="1" w:styleId="affff6">
    <w:name w:val="Текст (прав. подпись)"/>
    <w:basedOn w:val="a"/>
    <w:next w:val="a"/>
    <w:link w:val="affff8"/>
    <w:pPr>
      <w:widowControl w:val="0"/>
      <w:spacing w:line="360" w:lineRule="auto"/>
      <w:jc w:val="right"/>
    </w:pPr>
    <w:rPr>
      <w:rFonts w:ascii="Times New Roman" w:hAnsi="Times New Roman"/>
      <w:sz w:val="24"/>
    </w:rPr>
  </w:style>
  <w:style w:type="character" w:customStyle="1" w:styleId="affff8">
    <w:name w:val="Текст (прав. подпись)"/>
    <w:basedOn w:val="1"/>
    <w:link w:val="affff6"/>
    <w:rPr>
      <w:rFonts w:ascii="Times New Roman" w:hAnsi="Times New Roman"/>
      <w:sz w:val="24"/>
    </w:rPr>
  </w:style>
  <w:style w:type="paragraph" w:customStyle="1" w:styleId="114">
    <w:name w:val="Тема примечания Знак11"/>
    <w:link w:val="115"/>
    <w:rPr>
      <w:rFonts w:ascii="Times New Roman" w:hAnsi="Times New Roman"/>
      <w:b/>
      <w:sz w:val="20"/>
    </w:rPr>
  </w:style>
  <w:style w:type="character" w:customStyle="1" w:styleId="115">
    <w:name w:val="Тема примечания Знак11"/>
    <w:link w:val="114"/>
    <w:rPr>
      <w:rFonts w:ascii="Times New Roman" w:hAnsi="Times New Roman"/>
      <w:b/>
      <w:sz w:val="20"/>
    </w:rPr>
  </w:style>
  <w:style w:type="paragraph" w:customStyle="1" w:styleId="xl175">
    <w:name w:val="xl175"/>
    <w:basedOn w:val="a"/>
    <w:link w:val="xl17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50">
    <w:name w:val="xl175"/>
    <w:basedOn w:val="1"/>
    <w:link w:val="xl175"/>
    <w:rPr>
      <w:rFonts w:ascii="Times New Roman" w:hAnsi="Times New Roman"/>
      <w:i/>
      <w:sz w:val="14"/>
    </w:rPr>
  </w:style>
  <w:style w:type="paragraph" w:customStyle="1" w:styleId="affffffff9">
    <w:name w:val="Заголовок ЭР (правое окно)"/>
    <w:basedOn w:val="affffffffa"/>
    <w:next w:val="a"/>
    <w:link w:val="affffffffb"/>
    <w:pPr>
      <w:spacing w:after="0"/>
      <w:jc w:val="left"/>
    </w:pPr>
  </w:style>
  <w:style w:type="character" w:customStyle="1" w:styleId="affffffffb">
    <w:name w:val="Заголовок ЭР (правое окно)"/>
    <w:basedOn w:val="affffffffc"/>
    <w:link w:val="affffffff9"/>
    <w:rPr>
      <w:rFonts w:ascii="Times New Roman" w:hAnsi="Times New Roman"/>
      <w:b/>
      <w:color w:val="26282F"/>
      <w:sz w:val="26"/>
    </w:rPr>
  </w:style>
  <w:style w:type="paragraph" w:customStyle="1" w:styleId="1c">
    <w:name w:val="Заголовок1"/>
    <w:basedOn w:val="af3"/>
    <w:next w:val="a"/>
    <w:link w:val="1d"/>
    <w:rPr>
      <w:b/>
      <w:color w:val="0058A9"/>
    </w:rPr>
  </w:style>
  <w:style w:type="character" w:customStyle="1" w:styleId="1d">
    <w:name w:val="Заголовок1"/>
    <w:basedOn w:val="af4"/>
    <w:link w:val="1c"/>
    <w:rPr>
      <w:rFonts w:ascii="Verdana" w:hAnsi="Verdana"/>
      <w:b/>
      <w:color w:val="0058A9"/>
    </w:rPr>
  </w:style>
  <w:style w:type="paragraph" w:customStyle="1" w:styleId="affffffffd">
    <w:link w:val="affffffffe"/>
    <w:semiHidden/>
    <w:unhideWhenUsed/>
  </w:style>
  <w:style w:type="character" w:customStyle="1" w:styleId="affffffffe">
    <w:link w:val="affffffffd"/>
    <w:semiHidden/>
    <w:unhideWhenUsed/>
  </w:style>
  <w:style w:type="paragraph" w:customStyle="1" w:styleId="xl82">
    <w:name w:val="xl82"/>
    <w:basedOn w:val="a"/>
    <w:link w:val="xl82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20">
    <w:name w:val="xl82"/>
    <w:basedOn w:val="1"/>
    <w:link w:val="xl82"/>
    <w:rPr>
      <w:rFonts w:ascii="Times New Roman" w:hAnsi="Times New Roman"/>
      <w:color w:val="FF0000"/>
      <w:sz w:val="14"/>
    </w:rPr>
  </w:style>
  <w:style w:type="paragraph" w:styleId="afc">
    <w:name w:val="Subtitle"/>
    <w:basedOn w:val="a"/>
    <w:next w:val="a"/>
    <w:link w:val="afd"/>
    <w:uiPriority w:val="11"/>
    <w:qFormat/>
    <w:pPr>
      <w:numPr>
        <w:ilvl w:val="1"/>
      </w:numPr>
      <w:spacing w:after="160" w:line="264" w:lineRule="auto"/>
    </w:pPr>
    <w:rPr>
      <w:color w:val="5A5A5A" w:themeColor="text1" w:themeTint="A5"/>
      <w:spacing w:val="15"/>
    </w:rPr>
  </w:style>
  <w:style w:type="character" w:customStyle="1" w:styleId="afd">
    <w:name w:val="Подзаголовок Знак"/>
    <w:basedOn w:val="1"/>
    <w:link w:val="afc"/>
    <w:rPr>
      <w:color w:val="5A5A5A" w:themeColor="text1" w:themeTint="A5"/>
      <w:spacing w:val="15"/>
    </w:rPr>
  </w:style>
  <w:style w:type="paragraph" w:customStyle="1" w:styleId="afffffffff">
    <w:name w:val="Заголовок своего сообщения"/>
    <w:link w:val="afffffffff0"/>
    <w:rPr>
      <w:b/>
      <w:color w:val="26282F"/>
    </w:rPr>
  </w:style>
  <w:style w:type="character" w:customStyle="1" w:styleId="afffffffff0">
    <w:name w:val="Заголовок своего сообщения"/>
    <w:link w:val="afffffffff"/>
    <w:rPr>
      <w:b/>
      <w:color w:val="26282F"/>
    </w:rPr>
  </w:style>
  <w:style w:type="paragraph" w:customStyle="1" w:styleId="xl114">
    <w:name w:val="xl114"/>
    <w:basedOn w:val="a"/>
    <w:link w:val="xl114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140">
    <w:name w:val="xl114"/>
    <w:basedOn w:val="1"/>
    <w:link w:val="xl114"/>
    <w:rPr>
      <w:rFonts w:ascii="Times New Roman" w:hAnsi="Times New Roman"/>
      <w:b/>
      <w:i/>
      <w:color w:val="000000"/>
      <w:sz w:val="16"/>
    </w:rPr>
  </w:style>
  <w:style w:type="paragraph" w:customStyle="1" w:styleId="afffffffff1">
    <w:name w:val="Оглавление"/>
    <w:basedOn w:val="affffffff7"/>
    <w:next w:val="a"/>
    <w:link w:val="afffffffff2"/>
    <w:pPr>
      <w:ind w:left="140"/>
    </w:pPr>
  </w:style>
  <w:style w:type="character" w:customStyle="1" w:styleId="afffffffff2">
    <w:name w:val="Оглавление"/>
    <w:basedOn w:val="affffffff8"/>
    <w:link w:val="afffffffff1"/>
    <w:rPr>
      <w:rFonts w:ascii="Courier New" w:hAnsi="Courier New"/>
      <w:sz w:val="24"/>
    </w:rPr>
  </w:style>
  <w:style w:type="paragraph" w:customStyle="1" w:styleId="xl105">
    <w:name w:val="xl105"/>
    <w:basedOn w:val="a"/>
    <w:link w:val="xl10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50">
    <w:name w:val="xl105"/>
    <w:basedOn w:val="1"/>
    <w:link w:val="xl105"/>
    <w:rPr>
      <w:rFonts w:ascii="Times New Roman" w:hAnsi="Times New Roman"/>
      <w:b/>
      <w:color w:val="000000"/>
      <w:sz w:val="16"/>
    </w:rPr>
  </w:style>
  <w:style w:type="paragraph" w:customStyle="1" w:styleId="xl89">
    <w:name w:val="xl89"/>
    <w:basedOn w:val="a"/>
    <w:link w:val="xl890"/>
    <w:pPr>
      <w:spacing w:beforeAutospacing="1" w:afterAutospacing="1"/>
    </w:pPr>
    <w:rPr>
      <w:rFonts w:ascii="Times New Roman" w:hAnsi="Times New Roman"/>
      <w:i/>
      <w:sz w:val="14"/>
    </w:rPr>
  </w:style>
  <w:style w:type="character" w:customStyle="1" w:styleId="xl890">
    <w:name w:val="xl89"/>
    <w:basedOn w:val="1"/>
    <w:link w:val="xl89"/>
    <w:rPr>
      <w:rFonts w:ascii="Times New Roman" w:hAnsi="Times New Roman"/>
      <w:i/>
      <w:sz w:val="14"/>
    </w:rPr>
  </w:style>
  <w:style w:type="paragraph" w:customStyle="1" w:styleId="1ff">
    <w:name w:val="Выделение1"/>
    <w:link w:val="afffffffff3"/>
    <w:rPr>
      <w:rFonts w:ascii="Times New Roman" w:hAnsi="Times New Roman"/>
      <w:i/>
    </w:rPr>
  </w:style>
  <w:style w:type="character" w:styleId="afffffffff3">
    <w:name w:val="Emphasis"/>
    <w:link w:val="1ff"/>
    <w:rPr>
      <w:rFonts w:ascii="Times New Roman" w:hAnsi="Times New Roman"/>
      <w:i/>
    </w:rPr>
  </w:style>
  <w:style w:type="paragraph" w:customStyle="1" w:styleId="xl171">
    <w:name w:val="xl171"/>
    <w:basedOn w:val="a"/>
    <w:link w:val="xl17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10">
    <w:name w:val="xl171"/>
    <w:basedOn w:val="1"/>
    <w:link w:val="xl171"/>
    <w:rPr>
      <w:rFonts w:ascii="Times New Roman" w:hAnsi="Times New Roman"/>
      <w:i/>
      <w:sz w:val="14"/>
    </w:rPr>
  </w:style>
  <w:style w:type="paragraph" w:customStyle="1" w:styleId="c15">
    <w:name w:val="c15"/>
    <w:basedOn w:val="19"/>
    <w:link w:val="c150"/>
  </w:style>
  <w:style w:type="character" w:customStyle="1" w:styleId="c150">
    <w:name w:val="c15"/>
    <w:basedOn w:val="a0"/>
    <w:link w:val="c15"/>
  </w:style>
  <w:style w:type="paragraph" w:styleId="afffffffff4">
    <w:name w:val="Title"/>
    <w:basedOn w:val="a"/>
    <w:next w:val="a"/>
    <w:link w:val="afffffffff5"/>
    <w:uiPriority w:val="10"/>
    <w:qFormat/>
    <w:pPr>
      <w:spacing w:after="120" w:line="276" w:lineRule="auto"/>
      <w:ind w:firstLine="709"/>
      <w:outlineLvl w:val="0"/>
    </w:pPr>
    <w:rPr>
      <w:rFonts w:ascii="Segoe UI" w:hAnsi="Segoe UI"/>
      <w:sz w:val="24"/>
    </w:rPr>
  </w:style>
  <w:style w:type="character" w:customStyle="1" w:styleId="afffffffff5">
    <w:name w:val="Название Знак"/>
    <w:basedOn w:val="1"/>
    <w:link w:val="afffffffff4"/>
    <w:rPr>
      <w:rFonts w:ascii="Segoe UI" w:hAnsi="Segoe UI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f6">
    <w:name w:val="Комментарий пользователя"/>
    <w:basedOn w:val="afffff2"/>
    <w:next w:val="a"/>
    <w:link w:val="afffffffff7"/>
    <w:pPr>
      <w:jc w:val="left"/>
    </w:pPr>
  </w:style>
  <w:style w:type="character" w:customStyle="1" w:styleId="afffffffff7">
    <w:name w:val="Комментарий пользователя"/>
    <w:basedOn w:val="afffff4"/>
    <w:link w:val="afffffffff6"/>
    <w:rPr>
      <w:rFonts w:ascii="Times New Roman" w:hAnsi="Times New Roman"/>
      <w:color w:val="353842"/>
      <w:sz w:val="24"/>
    </w:rPr>
  </w:style>
  <w:style w:type="paragraph" w:customStyle="1" w:styleId="aff">
    <w:name w:val="Нормальный (таблица)"/>
    <w:basedOn w:val="a"/>
    <w:next w:val="a"/>
    <w:link w:val="aff1"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character" w:customStyle="1" w:styleId="aff1">
    <w:name w:val="Нормальный (таблица)"/>
    <w:basedOn w:val="1"/>
    <w:link w:val="aff"/>
    <w:rPr>
      <w:rFonts w:ascii="Times New Roman" w:hAnsi="Times New Roman"/>
      <w:sz w:val="24"/>
    </w:rPr>
  </w:style>
  <w:style w:type="paragraph" w:customStyle="1" w:styleId="xl151">
    <w:name w:val="xl151"/>
    <w:basedOn w:val="a"/>
    <w:link w:val="xl15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10">
    <w:name w:val="xl151"/>
    <w:basedOn w:val="1"/>
    <w:link w:val="xl151"/>
    <w:rPr>
      <w:rFonts w:ascii="Times New Roman" w:hAnsi="Times New Roman"/>
      <w:i/>
      <w:sz w:val="14"/>
    </w:rPr>
  </w:style>
  <w:style w:type="paragraph" w:customStyle="1" w:styleId="afffffff0">
    <w:name w:val="Текст информации об изменениях"/>
    <w:basedOn w:val="a"/>
    <w:next w:val="a"/>
    <w:link w:val="afffffff2"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ffff2">
    <w:name w:val="Текст информации об изменениях"/>
    <w:basedOn w:val="1"/>
    <w:link w:val="afffffff0"/>
    <w:rPr>
      <w:rFonts w:ascii="Times New Roman" w:hAnsi="Times New Roman"/>
      <w:color w:val="353842"/>
      <w:sz w:val="18"/>
    </w:rPr>
  </w:style>
  <w:style w:type="paragraph" w:customStyle="1" w:styleId="xl176">
    <w:name w:val="xl176"/>
    <w:basedOn w:val="a"/>
    <w:link w:val="xl17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60">
    <w:name w:val="xl176"/>
    <w:basedOn w:val="1"/>
    <w:link w:val="xl176"/>
    <w:rPr>
      <w:rFonts w:ascii="Times New Roman" w:hAnsi="Times New Roman"/>
      <w:i/>
      <w:sz w:val="14"/>
    </w:rPr>
  </w:style>
  <w:style w:type="paragraph" w:styleId="afffffffff8">
    <w:name w:val="header"/>
    <w:basedOn w:val="a"/>
    <w:link w:val="afffffffff9"/>
    <w:pPr>
      <w:tabs>
        <w:tab w:val="center" w:pos="4677"/>
        <w:tab w:val="right" w:pos="9355"/>
      </w:tabs>
    </w:pPr>
  </w:style>
  <w:style w:type="character" w:customStyle="1" w:styleId="afffffffff9">
    <w:name w:val="Верхний колонтитул Знак"/>
    <w:basedOn w:val="1"/>
    <w:link w:val="afffffffff8"/>
  </w:style>
  <w:style w:type="paragraph" w:customStyle="1" w:styleId="affffffffa">
    <w:name w:val="Заголовок ЭР (левое окно)"/>
    <w:basedOn w:val="a"/>
    <w:next w:val="a"/>
    <w:link w:val="affffffffc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fffffc">
    <w:name w:val="Заголовок ЭР (левое окно)"/>
    <w:basedOn w:val="1"/>
    <w:link w:val="affffffffa"/>
    <w:rPr>
      <w:rFonts w:ascii="Times New Roman" w:hAnsi="Times New Roman"/>
      <w:b/>
      <w:color w:val="26282F"/>
      <w:sz w:val="26"/>
    </w:rPr>
  </w:style>
  <w:style w:type="paragraph" w:customStyle="1" w:styleId="afffffffffa">
    <w:name w:val="Переменная часть"/>
    <w:basedOn w:val="af3"/>
    <w:next w:val="a"/>
    <w:link w:val="afffffffffb"/>
    <w:rPr>
      <w:sz w:val="18"/>
    </w:rPr>
  </w:style>
  <w:style w:type="character" w:customStyle="1" w:styleId="afffffffffb">
    <w:name w:val="Переменная часть"/>
    <w:basedOn w:val="af4"/>
    <w:link w:val="afffffffffa"/>
    <w:rPr>
      <w:rFonts w:ascii="Verdana" w:hAnsi="Verdana"/>
      <w:sz w:val="18"/>
    </w:rPr>
  </w:style>
  <w:style w:type="paragraph" w:customStyle="1" w:styleId="xl117">
    <w:name w:val="xl117"/>
    <w:basedOn w:val="a"/>
    <w:link w:val="xl117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70">
    <w:name w:val="xl117"/>
    <w:basedOn w:val="1"/>
    <w:link w:val="xl117"/>
    <w:rPr>
      <w:rFonts w:ascii="Times New Roman" w:hAnsi="Times New Roman"/>
      <w:sz w:val="14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xl155">
    <w:name w:val="xl155"/>
    <w:basedOn w:val="a"/>
    <w:link w:val="xl15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50">
    <w:name w:val="xl155"/>
    <w:basedOn w:val="1"/>
    <w:link w:val="xl155"/>
    <w:rPr>
      <w:rFonts w:ascii="Times New Roman" w:hAnsi="Times New Roman"/>
      <w:i/>
      <w:sz w:val="14"/>
    </w:rPr>
  </w:style>
  <w:style w:type="paragraph" w:customStyle="1" w:styleId="xl166">
    <w:name w:val="xl166"/>
    <w:basedOn w:val="a"/>
    <w:link w:val="xl166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60">
    <w:name w:val="xl166"/>
    <w:basedOn w:val="1"/>
    <w:link w:val="xl166"/>
    <w:rPr>
      <w:rFonts w:ascii="Times New Roman" w:hAnsi="Times New Roman"/>
      <w:b/>
      <w:sz w:val="14"/>
    </w:rPr>
  </w:style>
  <w:style w:type="paragraph" w:customStyle="1" w:styleId="xl121">
    <w:name w:val="xl121"/>
    <w:basedOn w:val="a"/>
    <w:link w:val="xl121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10">
    <w:name w:val="xl121"/>
    <w:basedOn w:val="1"/>
    <w:link w:val="xl121"/>
    <w:rPr>
      <w:rFonts w:ascii="Times New Roman" w:hAnsi="Times New Roman"/>
      <w:b/>
      <w:i/>
      <w:color w:val="000000"/>
      <w:sz w:val="16"/>
    </w:rPr>
  </w:style>
  <w:style w:type="paragraph" w:customStyle="1" w:styleId="formattext">
    <w:name w:val="formattext"/>
    <w:basedOn w:val="a"/>
    <w:link w:val="formattext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formattext0">
    <w:name w:val="formattext"/>
    <w:basedOn w:val="1"/>
    <w:link w:val="formattext"/>
    <w:rPr>
      <w:rFonts w:ascii="Times New Roman" w:hAnsi="Times New Roman"/>
      <w:sz w:val="24"/>
    </w:rPr>
  </w:style>
  <w:style w:type="paragraph" w:customStyle="1" w:styleId="afffffffffc">
    <w:name w:val="Информация об изменениях"/>
    <w:basedOn w:val="afffffff0"/>
    <w:next w:val="a"/>
    <w:link w:val="afffffffffd"/>
    <w:pPr>
      <w:spacing w:before="180"/>
      <w:ind w:left="360" w:right="360" w:firstLine="0"/>
    </w:pPr>
  </w:style>
  <w:style w:type="character" w:customStyle="1" w:styleId="afffffffffd">
    <w:name w:val="Информация об изменениях"/>
    <w:basedOn w:val="afffffff2"/>
    <w:link w:val="afffffffffc"/>
    <w:rPr>
      <w:rFonts w:ascii="Times New Roman" w:hAnsi="Times New Roman"/>
      <w:color w:val="353842"/>
      <w:sz w:val="18"/>
    </w:rPr>
  </w:style>
  <w:style w:type="paragraph" w:customStyle="1" w:styleId="1ff0">
    <w:name w:val="Номер страницы1"/>
    <w:link w:val="afffffffffe"/>
    <w:rPr>
      <w:rFonts w:ascii="Times New Roman" w:hAnsi="Times New Roman"/>
    </w:rPr>
  </w:style>
  <w:style w:type="character" w:styleId="afffffffffe">
    <w:name w:val="page number"/>
    <w:link w:val="1ff0"/>
    <w:rPr>
      <w:rFonts w:ascii="Times New Roman" w:hAnsi="Times New Roman"/>
    </w:rPr>
  </w:style>
  <w:style w:type="paragraph" w:styleId="affb">
    <w:name w:val="annotation text"/>
    <w:basedOn w:val="a"/>
    <w:link w:val="affd"/>
    <w:rPr>
      <w:sz w:val="20"/>
    </w:rPr>
  </w:style>
  <w:style w:type="character" w:customStyle="1" w:styleId="affd">
    <w:name w:val="Текст примечания Знак"/>
    <w:basedOn w:val="1"/>
    <w:link w:val="affb"/>
    <w:rPr>
      <w:sz w:val="20"/>
    </w:rPr>
  </w:style>
  <w:style w:type="paragraph" w:customStyle="1" w:styleId="affffffffff">
    <w:name w:val="Гипертекстовая ссылка"/>
    <w:link w:val="affffffffff0"/>
    <w:rPr>
      <w:b/>
      <w:color w:val="106BBE"/>
    </w:rPr>
  </w:style>
  <w:style w:type="character" w:customStyle="1" w:styleId="affffffffff0">
    <w:name w:val="Гипертекстовая ссылка"/>
    <w:link w:val="affffffffff"/>
    <w:rPr>
      <w:b/>
      <w:color w:val="106BBE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1ff1">
    <w:name w:val="Нижний колонтитул Знак1"/>
    <w:basedOn w:val="19"/>
    <w:link w:val="1ff2"/>
    <w:rPr>
      <w:rFonts w:ascii="Calibri" w:hAnsi="Calibri"/>
    </w:rPr>
  </w:style>
  <w:style w:type="character" w:customStyle="1" w:styleId="1ff2">
    <w:name w:val="Нижний колонтитул Знак1"/>
    <w:basedOn w:val="a0"/>
    <w:link w:val="1ff1"/>
    <w:rPr>
      <w:rFonts w:ascii="Calibri" w:hAnsi="Calibri"/>
    </w:rPr>
  </w:style>
  <w:style w:type="table" w:customStyle="1" w:styleId="TableNormal10">
    <w:name w:val="Table Normal10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0">
    <w:name w:val="Таблица простая 32"/>
    <w:basedOn w:val="a1"/>
    <w:rPr>
      <w:rFonts w:ascii="Calibri" w:hAnsi="Calibri"/>
      <w:sz w:val="20"/>
    </w:rPr>
    <w:tblPr/>
  </w:style>
  <w:style w:type="table" w:customStyle="1" w:styleId="TableNormal4">
    <w:name w:val="Table Normal4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Сетка таблицы2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5">
    <w:name w:val="Table Normal5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5">
    <w:name w:val="Сетка таблицы3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3">
    <w:name w:val="Table Normal13"/>
    <w:pPr>
      <w:widowControl w:val="0"/>
    </w:pPr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fffffff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2">
    <w:name w:val="Table Normal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f3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6">
    <w:name w:val="Table Normal6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5">
    <w:name w:val="Сетка таблицы4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Таблица простая 31"/>
    <w:basedOn w:val="a1"/>
    <w:rPr>
      <w:rFonts w:ascii="Verdana" w:hAnsi="Verdana"/>
      <w:sz w:val="20"/>
    </w:rPr>
    <w:tblPr/>
  </w:style>
  <w:style w:type="table" w:customStyle="1" w:styleId="116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">
    <w:name w:val="Сетка таблицы11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7">
    <w:name w:val="Table Normal7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f">
    <w:name w:val="Сетка таблицы2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5" Type="http://schemas.openxmlformats.org/officeDocument/2006/relationships/header" Target="header12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11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eader" Target="header10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8428</Words>
  <Characters>48044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Tonya</cp:lastModifiedBy>
  <cp:revision>15</cp:revision>
  <dcterms:created xsi:type="dcterms:W3CDTF">2024-09-25T14:16:00Z</dcterms:created>
  <dcterms:modified xsi:type="dcterms:W3CDTF">2025-05-15T12:52:00Z</dcterms:modified>
</cp:coreProperties>
</file>